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2C6710" w:rsidRPr="001D5515" w:rsidRDefault="001D5515" w:rsidP="001D5515">
      <w:pPr>
        <w:spacing w:line="480" w:lineRule="auto"/>
        <w:jc w:val="center"/>
        <w:rPr>
          <w:rFonts w:ascii="Times New Roman" w:hAnsi="Times New Roman" w:cs="Times New Roman"/>
          <w:sz w:val="24"/>
          <w:szCs w:val="24"/>
        </w:rPr>
      </w:pPr>
      <w:r w:rsidRPr="001D5515">
        <w:rPr>
          <w:rFonts w:ascii="Times New Roman" w:hAnsi="Times New Roman" w:cs="Times New Roman"/>
          <w:sz w:val="24"/>
          <w:szCs w:val="24"/>
        </w:rPr>
        <w:t>The Cell Cycle</w:t>
      </w:r>
    </w:p>
    <w:p w:rsidR="001D5515" w:rsidRPr="001D5515" w:rsidRDefault="00F03931" w:rsidP="001D551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D5515" w:rsidRPr="001D5515" w:rsidRDefault="00F03931" w:rsidP="001D5515">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1D5515" w:rsidRPr="001D5515" w:rsidRDefault="00F03931" w:rsidP="001D551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1D5515" w:rsidRPr="001D5515">
        <w:rPr>
          <w:rFonts w:ascii="Times New Roman" w:hAnsi="Times New Roman" w:cs="Times New Roman"/>
          <w:sz w:val="24"/>
          <w:szCs w:val="24"/>
        </w:rPr>
        <w:t>:</w:t>
      </w:r>
    </w:p>
    <w:p w:rsidR="001D5515" w:rsidRDefault="001D5515" w:rsidP="001D5515">
      <w:pPr>
        <w:spacing w:line="480" w:lineRule="auto"/>
        <w:jc w:val="center"/>
        <w:rPr>
          <w:rFonts w:ascii="Times New Roman" w:hAnsi="Times New Roman" w:cs="Times New Roman"/>
          <w:sz w:val="24"/>
          <w:szCs w:val="24"/>
        </w:rPr>
      </w:pPr>
      <w:r w:rsidRPr="001D5515">
        <w:rPr>
          <w:rFonts w:ascii="Times New Roman" w:hAnsi="Times New Roman" w:cs="Times New Roman"/>
          <w:sz w:val="24"/>
          <w:szCs w:val="24"/>
        </w:rPr>
        <w:t>Date:</w:t>
      </w:r>
    </w:p>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1D5515" w:rsidRDefault="001D5515" w:rsidP="001D5515">
      <w:pPr>
        <w:spacing w:line="480" w:lineRule="auto"/>
        <w:jc w:val="center"/>
        <w:rPr>
          <w:rFonts w:ascii="Times New Roman" w:hAnsi="Times New Roman" w:cs="Times New Roman"/>
          <w:sz w:val="24"/>
          <w:szCs w:val="24"/>
        </w:rPr>
      </w:pPr>
    </w:p>
    <w:p w:rsidR="007B04D6" w:rsidRDefault="007B04D6" w:rsidP="001D5515">
      <w:pPr>
        <w:spacing w:line="480" w:lineRule="auto"/>
        <w:rPr>
          <w:rFonts w:ascii="Times New Roman" w:hAnsi="Times New Roman" w:cs="Times New Roman"/>
          <w:sz w:val="24"/>
          <w:szCs w:val="24"/>
        </w:rPr>
      </w:pPr>
    </w:p>
    <w:p w:rsidR="001D5515" w:rsidRPr="001D5515" w:rsidRDefault="001D5515" w:rsidP="001D5515">
      <w:pPr>
        <w:spacing w:line="480" w:lineRule="auto"/>
        <w:rPr>
          <w:rFonts w:ascii="Times New Roman" w:hAnsi="Times New Roman" w:cs="Times New Roman"/>
          <w:b/>
          <w:color w:val="1D1D1D"/>
          <w:sz w:val="24"/>
          <w:szCs w:val="24"/>
          <w:shd w:val="clear" w:color="auto" w:fill="FFFFFF"/>
        </w:rPr>
      </w:pPr>
      <w:r w:rsidRPr="001D5515">
        <w:rPr>
          <w:rFonts w:ascii="Times New Roman" w:hAnsi="Times New Roman" w:cs="Times New Roman"/>
          <w:b/>
          <w:color w:val="1D1D1D"/>
          <w:sz w:val="24"/>
          <w:szCs w:val="24"/>
          <w:shd w:val="clear" w:color="auto" w:fill="FFFFFF"/>
        </w:rPr>
        <w:lastRenderedPageBreak/>
        <w:t>1.</w:t>
      </w:r>
      <w:r>
        <w:rPr>
          <w:rFonts w:ascii="Times New Roman" w:hAnsi="Times New Roman" w:cs="Times New Roman"/>
          <w:b/>
          <w:color w:val="1D1D1D"/>
          <w:sz w:val="24"/>
          <w:szCs w:val="24"/>
          <w:shd w:val="clear" w:color="auto" w:fill="FFFFFF"/>
        </w:rPr>
        <w:t xml:space="preserve"> </w:t>
      </w:r>
      <w:proofErr w:type="gramStart"/>
      <w:r w:rsidRPr="001D5515">
        <w:rPr>
          <w:rFonts w:ascii="Times New Roman" w:hAnsi="Times New Roman" w:cs="Times New Roman"/>
          <w:b/>
          <w:color w:val="1D1D1D"/>
          <w:sz w:val="24"/>
          <w:szCs w:val="24"/>
          <w:shd w:val="clear" w:color="auto" w:fill="FFFFFF"/>
        </w:rPr>
        <w:t>At</w:t>
      </w:r>
      <w:proofErr w:type="gramEnd"/>
      <w:r w:rsidRPr="001D5515">
        <w:rPr>
          <w:rFonts w:ascii="Times New Roman" w:hAnsi="Times New Roman" w:cs="Times New Roman"/>
          <w:b/>
          <w:color w:val="1D1D1D"/>
          <w:sz w:val="24"/>
          <w:szCs w:val="24"/>
          <w:shd w:val="clear" w:color="auto" w:fill="FFFFFF"/>
        </w:rPr>
        <w:t xml:space="preserve"> the age of 42, how long has a woman’s remaining eggs been stalled in Prophase I? </w:t>
      </w:r>
    </w:p>
    <w:p w:rsidR="001D5515" w:rsidRPr="00026681" w:rsidRDefault="00036B77" w:rsidP="001D551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r w:rsidR="001D5515" w:rsidRPr="00026681">
        <w:rPr>
          <w:rFonts w:ascii="Times New Roman" w:hAnsi="Times New Roman" w:cs="Times New Roman"/>
          <w:color w:val="1D1D1D"/>
          <w:sz w:val="24"/>
          <w:szCs w:val="24"/>
          <w:shd w:val="clear" w:color="auto" w:fill="FFFFFF"/>
        </w:rPr>
        <w:t>A woman’s remaining eggs have been stalled in prophase I for 42 years.</w:t>
      </w:r>
    </w:p>
    <w:p w:rsidR="001D5515" w:rsidRPr="001D5515" w:rsidRDefault="001D5515" w:rsidP="001D5515">
      <w:pPr>
        <w:spacing w:line="480" w:lineRule="auto"/>
        <w:rPr>
          <w:rFonts w:ascii="Times New Roman" w:hAnsi="Times New Roman" w:cs="Times New Roman"/>
          <w:b/>
          <w:color w:val="1D1D1D"/>
          <w:sz w:val="24"/>
          <w:szCs w:val="24"/>
          <w:shd w:val="clear" w:color="auto" w:fill="FFFFFF"/>
        </w:rPr>
      </w:pPr>
      <w:r w:rsidRPr="001D5515">
        <w:rPr>
          <w:rFonts w:ascii="Times New Roman" w:hAnsi="Times New Roman" w:cs="Times New Roman"/>
          <w:b/>
          <w:color w:val="1D1D1D"/>
          <w:sz w:val="24"/>
          <w:szCs w:val="24"/>
          <w:shd w:val="clear" w:color="auto" w:fill="FFFFFF"/>
        </w:rPr>
        <w:t>2.</w:t>
      </w:r>
      <w:r w:rsidR="00036B77">
        <w:rPr>
          <w:rFonts w:ascii="Times New Roman" w:hAnsi="Times New Roman" w:cs="Times New Roman"/>
          <w:b/>
          <w:color w:val="1D1D1D"/>
          <w:sz w:val="24"/>
          <w:szCs w:val="24"/>
          <w:shd w:val="clear" w:color="auto" w:fill="FFFFFF"/>
        </w:rPr>
        <w:t xml:space="preserve"> </w:t>
      </w:r>
      <w:proofErr w:type="gramStart"/>
      <w:r w:rsidRPr="001D5515">
        <w:rPr>
          <w:rFonts w:ascii="Times New Roman" w:hAnsi="Times New Roman" w:cs="Times New Roman"/>
          <w:b/>
          <w:color w:val="1D1D1D"/>
          <w:sz w:val="24"/>
          <w:szCs w:val="24"/>
          <w:shd w:val="clear" w:color="auto" w:fill="FFFFFF"/>
        </w:rPr>
        <w:t>During</w:t>
      </w:r>
      <w:proofErr w:type="gramEnd"/>
      <w:r w:rsidRPr="001D5515">
        <w:rPr>
          <w:rFonts w:ascii="Times New Roman" w:hAnsi="Times New Roman" w:cs="Times New Roman"/>
          <w:b/>
          <w:color w:val="1D1D1D"/>
          <w:sz w:val="24"/>
          <w:szCs w:val="24"/>
          <w:shd w:val="clear" w:color="auto" w:fill="FFFFFF"/>
        </w:rPr>
        <w:t xml:space="preserve"> both Anaphase I and Anaphase II of Meiosis, chromosomes are separated by a process called disjunction. What types of errors can occur at this time and what are the consequences?</w:t>
      </w:r>
    </w:p>
    <w:p w:rsidR="000B74FC" w:rsidRDefault="00036B77" w:rsidP="001D551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r w:rsidR="001D5515">
        <w:rPr>
          <w:rFonts w:ascii="Times New Roman" w:hAnsi="Times New Roman" w:cs="Times New Roman"/>
          <w:color w:val="1D1D1D"/>
          <w:sz w:val="24"/>
          <w:szCs w:val="24"/>
          <w:shd w:val="clear" w:color="auto" w:fill="FFFFFF"/>
        </w:rPr>
        <w:t>E</w:t>
      </w:r>
      <w:r w:rsidR="007B04D6">
        <w:rPr>
          <w:rFonts w:ascii="Times New Roman" w:hAnsi="Times New Roman" w:cs="Times New Roman"/>
          <w:color w:val="1D1D1D"/>
          <w:sz w:val="24"/>
          <w:szCs w:val="24"/>
          <w:shd w:val="clear" w:color="auto" w:fill="FFFFFF"/>
        </w:rPr>
        <w:t>rrors include</w:t>
      </w:r>
      <w:r w:rsidR="001D5515" w:rsidRPr="00026681">
        <w:rPr>
          <w:rFonts w:ascii="Times New Roman" w:hAnsi="Times New Roman" w:cs="Times New Roman"/>
          <w:color w:val="1D1D1D"/>
          <w:sz w:val="24"/>
          <w:szCs w:val="24"/>
          <w:shd w:val="clear" w:color="auto" w:fill="FFFFFF"/>
        </w:rPr>
        <w:t xml:space="preserve"> monosomy</w:t>
      </w:r>
      <w:r w:rsidR="001D5515">
        <w:rPr>
          <w:rFonts w:ascii="Times New Roman" w:hAnsi="Times New Roman" w:cs="Times New Roman"/>
          <w:color w:val="1D1D1D"/>
          <w:sz w:val="24"/>
          <w:szCs w:val="24"/>
          <w:shd w:val="clear" w:color="auto" w:fill="FFFFFF"/>
        </w:rPr>
        <w:t xml:space="preserve"> and trisomy. Monosomy</w:t>
      </w:r>
      <w:r w:rsidR="001D5515" w:rsidRPr="00026681">
        <w:rPr>
          <w:rFonts w:ascii="Times New Roman" w:hAnsi="Times New Roman" w:cs="Times New Roman"/>
          <w:color w:val="1D1D1D"/>
          <w:sz w:val="24"/>
          <w:szCs w:val="24"/>
          <w:shd w:val="clear" w:color="auto" w:fill="FFFFFF"/>
        </w:rPr>
        <w:t xml:space="preserve"> involves loss of one of a single chromosome by the daughter </w:t>
      </w:r>
      <w:r w:rsidR="001D5515">
        <w:rPr>
          <w:rFonts w:ascii="Times New Roman" w:hAnsi="Times New Roman" w:cs="Times New Roman"/>
          <w:color w:val="1D1D1D"/>
          <w:sz w:val="24"/>
          <w:szCs w:val="24"/>
          <w:shd w:val="clear" w:color="auto" w:fill="FFFFFF"/>
        </w:rPr>
        <w:t>cell w</w:t>
      </w:r>
      <w:r>
        <w:rPr>
          <w:rFonts w:ascii="Times New Roman" w:hAnsi="Times New Roman" w:cs="Times New Roman"/>
          <w:color w:val="1D1D1D"/>
          <w:sz w:val="24"/>
          <w:szCs w:val="24"/>
          <w:shd w:val="clear" w:color="auto" w:fill="FFFFFF"/>
        </w:rPr>
        <w:t xml:space="preserve">ith defect while </w:t>
      </w:r>
      <w:r w:rsidR="001D5515">
        <w:rPr>
          <w:rFonts w:ascii="Times New Roman" w:hAnsi="Times New Roman" w:cs="Times New Roman"/>
          <w:color w:val="1D1D1D"/>
          <w:sz w:val="24"/>
          <w:szCs w:val="24"/>
          <w:shd w:val="clear" w:color="auto" w:fill="FFFFFF"/>
        </w:rPr>
        <w:t xml:space="preserve">trisomy </w:t>
      </w:r>
      <w:r w:rsidR="001D5515" w:rsidRPr="00026681">
        <w:rPr>
          <w:rFonts w:ascii="Times New Roman" w:hAnsi="Times New Roman" w:cs="Times New Roman"/>
          <w:color w:val="1D1D1D"/>
          <w:sz w:val="24"/>
          <w:szCs w:val="24"/>
          <w:shd w:val="clear" w:color="auto" w:fill="FFFFFF"/>
        </w:rPr>
        <w:t>occurs when the daughter cell of the defect gains a single chromosome to its pairs. The consequences would be development of a number of syndrome</w:t>
      </w:r>
      <w:r w:rsidR="001D5515">
        <w:rPr>
          <w:rFonts w:ascii="Times New Roman" w:hAnsi="Times New Roman" w:cs="Times New Roman"/>
          <w:color w:val="1D1D1D"/>
          <w:sz w:val="24"/>
          <w:szCs w:val="24"/>
          <w:shd w:val="clear" w:color="auto" w:fill="FFFFFF"/>
        </w:rPr>
        <w:t>s</w:t>
      </w:r>
      <w:r w:rsidR="000B74FC">
        <w:rPr>
          <w:rFonts w:ascii="Times New Roman" w:hAnsi="Times New Roman" w:cs="Times New Roman"/>
          <w:color w:val="1D1D1D"/>
          <w:sz w:val="24"/>
          <w:szCs w:val="24"/>
          <w:shd w:val="clear" w:color="auto" w:fill="FFFFFF"/>
        </w:rPr>
        <w:t xml:space="preserve"> like</w:t>
      </w:r>
      <w:r w:rsidR="001D5515" w:rsidRPr="00026681">
        <w:rPr>
          <w:rFonts w:ascii="Times New Roman" w:hAnsi="Times New Roman" w:cs="Times New Roman"/>
          <w:color w:val="1D1D1D"/>
          <w:sz w:val="24"/>
          <w:szCs w:val="24"/>
          <w:shd w:val="clear" w:color="auto" w:fill="FFFFFF"/>
        </w:rPr>
        <w:t xml:space="preserve"> t</w:t>
      </w:r>
      <w:r w:rsidR="000B74FC">
        <w:rPr>
          <w:rFonts w:ascii="Times New Roman" w:hAnsi="Times New Roman" w:cs="Times New Roman"/>
          <w:color w:val="1D1D1D"/>
          <w:sz w:val="24"/>
          <w:szCs w:val="24"/>
          <w:shd w:val="clear" w:color="auto" w:fill="FFFFFF"/>
        </w:rPr>
        <w:t xml:space="preserve">urner Syndrome and </w:t>
      </w:r>
      <w:r w:rsidR="00F03931">
        <w:rPr>
          <w:rFonts w:ascii="Times New Roman" w:hAnsi="Times New Roman" w:cs="Times New Roman"/>
          <w:color w:val="1D1D1D"/>
          <w:sz w:val="24"/>
          <w:szCs w:val="24"/>
          <w:shd w:val="clear" w:color="auto" w:fill="FFFFFF"/>
        </w:rPr>
        <w:t>Down syndrome</w:t>
      </w:r>
      <w:r w:rsidR="000B74FC">
        <w:rPr>
          <w:rFonts w:ascii="Times New Roman" w:hAnsi="Times New Roman" w:cs="Times New Roman"/>
          <w:color w:val="1D1D1D"/>
          <w:sz w:val="24"/>
          <w:szCs w:val="24"/>
          <w:shd w:val="clear" w:color="auto" w:fill="FFFFFF"/>
        </w:rPr>
        <w:t xml:space="preserve"> </w:t>
      </w:r>
      <w:r w:rsidR="00B32E67">
        <w:rPr>
          <w:rFonts w:ascii="Times New Roman" w:hAnsi="Times New Roman" w:cs="Times New Roman"/>
          <w:color w:val="1D1D1D"/>
          <w:sz w:val="24"/>
          <w:szCs w:val="24"/>
          <w:shd w:val="clear" w:color="auto" w:fill="FFFFFF"/>
        </w:rPr>
        <w:t>(</w:t>
      </w:r>
      <w:r w:rsidR="00B32E67">
        <w:rPr>
          <w:rFonts w:ascii="Times New Roman" w:hAnsi="Times New Roman" w:cs="Times New Roman"/>
          <w:color w:val="222222"/>
          <w:sz w:val="24"/>
          <w:szCs w:val="24"/>
          <w:shd w:val="clear" w:color="auto" w:fill="FFFFFF"/>
        </w:rPr>
        <w:t xml:space="preserve">Ronchini &amp; Capobianco, </w:t>
      </w:r>
      <w:r w:rsidR="00B32E67" w:rsidRPr="00B32E67">
        <w:rPr>
          <w:rFonts w:ascii="Times New Roman" w:hAnsi="Times New Roman" w:cs="Times New Roman"/>
          <w:color w:val="222222"/>
          <w:sz w:val="24"/>
          <w:szCs w:val="24"/>
          <w:shd w:val="clear" w:color="auto" w:fill="FFFFFF"/>
        </w:rPr>
        <w:t>2001).</w:t>
      </w:r>
    </w:p>
    <w:p w:rsidR="001D5515" w:rsidRPr="000B74FC" w:rsidRDefault="001D5515" w:rsidP="001D5515">
      <w:pPr>
        <w:spacing w:line="480" w:lineRule="auto"/>
        <w:rPr>
          <w:rFonts w:ascii="Times New Roman" w:hAnsi="Times New Roman" w:cs="Times New Roman"/>
          <w:color w:val="1D1D1D"/>
          <w:sz w:val="24"/>
          <w:szCs w:val="24"/>
          <w:shd w:val="clear" w:color="auto" w:fill="FFFFFF"/>
        </w:rPr>
      </w:pPr>
      <w:r w:rsidRPr="001D5515">
        <w:rPr>
          <w:rFonts w:ascii="Times New Roman" w:hAnsi="Times New Roman" w:cs="Times New Roman"/>
          <w:b/>
          <w:color w:val="1D1D1D"/>
          <w:sz w:val="24"/>
          <w:szCs w:val="24"/>
          <w:shd w:val="clear" w:color="auto" w:fill="FFFFFF"/>
        </w:rPr>
        <w:t>3.</w:t>
      </w:r>
      <w:r w:rsidR="00036B77">
        <w:rPr>
          <w:rFonts w:ascii="Times New Roman" w:hAnsi="Times New Roman" w:cs="Times New Roman"/>
          <w:b/>
          <w:color w:val="1D1D1D"/>
          <w:sz w:val="24"/>
          <w:szCs w:val="24"/>
          <w:shd w:val="clear" w:color="auto" w:fill="FFFFFF"/>
        </w:rPr>
        <w:t xml:space="preserve"> </w:t>
      </w:r>
      <w:r w:rsidRPr="001D5515">
        <w:rPr>
          <w:rFonts w:ascii="Times New Roman" w:hAnsi="Times New Roman" w:cs="Times New Roman"/>
          <w:b/>
          <w:color w:val="1D1D1D"/>
          <w:sz w:val="24"/>
          <w:szCs w:val="24"/>
          <w:shd w:val="clear" w:color="auto" w:fill="FFFFFF"/>
        </w:rPr>
        <w:t>How might your answers to the two questions above be related to the increased incidence of Down syndrome among children born to older women?</w:t>
      </w:r>
    </w:p>
    <w:p w:rsidR="00A63400" w:rsidRDefault="001D5515" w:rsidP="001D551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According to </w:t>
      </w:r>
      <w:r w:rsidR="007B04D6">
        <w:rPr>
          <w:rFonts w:ascii="Times New Roman" w:hAnsi="Times New Roman" w:cs="Times New Roman"/>
          <w:color w:val="1D1D1D"/>
          <w:sz w:val="24"/>
          <w:szCs w:val="24"/>
          <w:shd w:val="clear" w:color="auto" w:fill="FFFFFF"/>
        </w:rPr>
        <w:t xml:space="preserve">the </w:t>
      </w:r>
      <w:r w:rsidR="00036B77">
        <w:rPr>
          <w:rFonts w:ascii="Times New Roman" w:hAnsi="Times New Roman" w:cs="Times New Roman"/>
          <w:color w:val="1D1D1D"/>
          <w:sz w:val="24"/>
          <w:szCs w:val="24"/>
          <w:shd w:val="clear" w:color="auto" w:fill="FFFFFF"/>
        </w:rPr>
        <w:t>scientists, as wome</w:t>
      </w:r>
      <w:r w:rsidRPr="00026681">
        <w:rPr>
          <w:rFonts w:ascii="Times New Roman" w:hAnsi="Times New Roman" w:cs="Times New Roman"/>
          <w:color w:val="1D1D1D"/>
          <w:sz w:val="24"/>
          <w:szCs w:val="24"/>
          <w:shd w:val="clear" w:color="auto" w:fill="FFFFFF"/>
        </w:rPr>
        <w:t>n</w:t>
      </w:r>
      <w:r w:rsidR="00036B77">
        <w:rPr>
          <w:rFonts w:ascii="Times New Roman" w:hAnsi="Times New Roman" w:cs="Times New Roman"/>
          <w:color w:val="1D1D1D"/>
          <w:sz w:val="24"/>
          <w:szCs w:val="24"/>
          <w:shd w:val="clear" w:color="auto" w:fill="FFFFFF"/>
        </w:rPr>
        <w:t xml:space="preserve"> grow</w:t>
      </w:r>
      <w:r w:rsidRPr="00026681">
        <w:rPr>
          <w:rFonts w:ascii="Times New Roman" w:hAnsi="Times New Roman" w:cs="Times New Roman"/>
          <w:color w:val="1D1D1D"/>
          <w:sz w:val="24"/>
          <w:szCs w:val="24"/>
          <w:shd w:val="clear" w:color="auto" w:fill="FFFFFF"/>
        </w:rPr>
        <w:t xml:space="preserve"> older, the process of mei</w:t>
      </w:r>
      <w:r w:rsidR="007B04D6">
        <w:rPr>
          <w:rFonts w:ascii="Times New Roman" w:hAnsi="Times New Roman" w:cs="Times New Roman"/>
          <w:color w:val="1D1D1D"/>
          <w:sz w:val="24"/>
          <w:szCs w:val="24"/>
          <w:shd w:val="clear" w:color="auto" w:fill="FFFFFF"/>
        </w:rPr>
        <w:t xml:space="preserve">osis becomes weaker </w:t>
      </w:r>
      <w:r w:rsidRPr="00026681">
        <w:rPr>
          <w:rFonts w:ascii="Times New Roman" w:hAnsi="Times New Roman" w:cs="Times New Roman"/>
          <w:color w:val="1D1D1D"/>
          <w:sz w:val="24"/>
          <w:szCs w:val="24"/>
          <w:shd w:val="clear" w:color="auto" w:fill="FFFFFF"/>
        </w:rPr>
        <w:t>thus less efficient, giving room for mistakes.</w:t>
      </w:r>
      <w:r w:rsidR="00A63400">
        <w:rPr>
          <w:rFonts w:ascii="Times New Roman" w:hAnsi="Times New Roman" w:cs="Times New Roman"/>
          <w:color w:val="1D1D1D"/>
          <w:sz w:val="24"/>
          <w:szCs w:val="24"/>
          <w:shd w:val="clear" w:color="auto" w:fill="FFFFFF"/>
        </w:rPr>
        <w:t xml:space="preserve"> The body and hormones become weaker. </w:t>
      </w:r>
      <w:r w:rsidRPr="00026681">
        <w:rPr>
          <w:rFonts w:ascii="Times New Roman" w:hAnsi="Times New Roman" w:cs="Times New Roman"/>
          <w:color w:val="1D1D1D"/>
          <w:sz w:val="24"/>
          <w:szCs w:val="24"/>
          <w:shd w:val="clear" w:color="auto" w:fill="FFFFFF"/>
        </w:rPr>
        <w:t>Chromosomes are held together by cohesion complex (proteins) while lining up</w:t>
      </w:r>
      <w:r w:rsidR="007B04D6">
        <w:rPr>
          <w:rFonts w:ascii="Times New Roman" w:hAnsi="Times New Roman" w:cs="Times New Roman"/>
          <w:color w:val="1D1D1D"/>
          <w:sz w:val="24"/>
          <w:szCs w:val="24"/>
          <w:shd w:val="clear" w:color="auto" w:fill="FFFFFF"/>
        </w:rPr>
        <w:t xml:space="preserve"> and any mistake</w:t>
      </w:r>
      <w:r w:rsidR="00A63400">
        <w:rPr>
          <w:rFonts w:ascii="Times New Roman" w:hAnsi="Times New Roman" w:cs="Times New Roman"/>
          <w:color w:val="1D1D1D"/>
          <w:sz w:val="24"/>
          <w:szCs w:val="24"/>
          <w:shd w:val="clear" w:color="auto" w:fill="FFFFFF"/>
        </w:rPr>
        <w:t xml:space="preserve"> to the proteins</w:t>
      </w:r>
      <w:r w:rsidR="007B04D6">
        <w:rPr>
          <w:rFonts w:ascii="Times New Roman" w:hAnsi="Times New Roman" w:cs="Times New Roman"/>
          <w:color w:val="1D1D1D"/>
          <w:sz w:val="24"/>
          <w:szCs w:val="24"/>
          <w:shd w:val="clear" w:color="auto" w:fill="FFFFFF"/>
        </w:rPr>
        <w:t xml:space="preserve"> would lead to an</w:t>
      </w:r>
      <w:r w:rsidRPr="00026681">
        <w:rPr>
          <w:rFonts w:ascii="Times New Roman" w:hAnsi="Times New Roman" w:cs="Times New Roman"/>
          <w:color w:val="1D1D1D"/>
          <w:sz w:val="24"/>
          <w:szCs w:val="24"/>
          <w:shd w:val="clear" w:color="auto" w:fill="FFFFFF"/>
        </w:rPr>
        <w:t xml:space="preserve"> egg having wrong number of chromosomes; effecting to</w:t>
      </w:r>
      <w:r w:rsidR="00AE43C0">
        <w:rPr>
          <w:rFonts w:ascii="Times New Roman" w:hAnsi="Times New Roman" w:cs="Times New Roman"/>
          <w:color w:val="1D1D1D"/>
          <w:sz w:val="24"/>
          <w:szCs w:val="24"/>
          <w:shd w:val="clear" w:color="auto" w:fill="FFFFFF"/>
        </w:rPr>
        <w:t xml:space="preserve"> less perfect eggs</w:t>
      </w:r>
      <w:r w:rsidR="00C0114C">
        <w:rPr>
          <w:rFonts w:ascii="Times New Roman" w:hAnsi="Times New Roman" w:cs="Times New Roman"/>
          <w:color w:val="1D1D1D"/>
          <w:sz w:val="24"/>
          <w:szCs w:val="24"/>
          <w:shd w:val="clear" w:color="auto" w:fill="FFFFFF"/>
        </w:rPr>
        <w:t>.</w:t>
      </w:r>
      <w:r w:rsidR="00AE43C0">
        <w:rPr>
          <w:rFonts w:ascii="Times New Roman" w:hAnsi="Times New Roman" w:cs="Times New Roman"/>
          <w:color w:val="222222"/>
          <w:sz w:val="24"/>
          <w:szCs w:val="24"/>
          <w:shd w:val="clear" w:color="auto" w:fill="FFFFFF"/>
        </w:rPr>
        <w:t xml:space="preserve"> (Contestabile, Fila, Ceccarelli, Bonasoni, Bonapace, Santini &amp; Ciani</w:t>
      </w:r>
      <w:r w:rsidR="00F03931">
        <w:rPr>
          <w:rFonts w:ascii="Times New Roman" w:hAnsi="Times New Roman" w:cs="Times New Roman"/>
          <w:color w:val="222222"/>
          <w:sz w:val="24"/>
          <w:szCs w:val="24"/>
          <w:shd w:val="clear" w:color="auto" w:fill="FFFFFF"/>
        </w:rPr>
        <w:t>,</w:t>
      </w:r>
      <w:r w:rsidR="00F03931" w:rsidRPr="00B32E67">
        <w:rPr>
          <w:rFonts w:ascii="Times New Roman" w:hAnsi="Times New Roman" w:cs="Times New Roman"/>
          <w:color w:val="222222"/>
          <w:sz w:val="24"/>
          <w:szCs w:val="24"/>
          <w:shd w:val="clear" w:color="auto" w:fill="FFFFFF"/>
        </w:rPr>
        <w:t xml:space="preserve"> 2007</w:t>
      </w:r>
      <w:r w:rsidR="00AE43C0" w:rsidRPr="00B32E67">
        <w:rPr>
          <w:rFonts w:ascii="Times New Roman" w:hAnsi="Times New Roman" w:cs="Times New Roman"/>
          <w:color w:val="222222"/>
          <w:sz w:val="24"/>
          <w:szCs w:val="24"/>
          <w:shd w:val="clear" w:color="auto" w:fill="FFFFFF"/>
        </w:rPr>
        <w:t xml:space="preserve">). </w:t>
      </w:r>
      <w:r w:rsidR="00036B77">
        <w:rPr>
          <w:rFonts w:ascii="Times New Roman" w:hAnsi="Times New Roman" w:cs="Times New Roman"/>
          <w:color w:val="1D1D1D"/>
          <w:sz w:val="24"/>
          <w:szCs w:val="24"/>
          <w:shd w:val="clear" w:color="auto" w:fill="FFFFFF"/>
        </w:rPr>
        <w:t xml:space="preserve"> </w:t>
      </w:r>
    </w:p>
    <w:p w:rsidR="003A4CC5" w:rsidRDefault="001D5515" w:rsidP="001D5515">
      <w:pPr>
        <w:spacing w:line="480" w:lineRule="auto"/>
        <w:rPr>
          <w:rFonts w:ascii="Times New Roman" w:hAnsi="Times New Roman" w:cs="Times New Roman"/>
          <w:b/>
          <w:color w:val="1D1D1D"/>
          <w:sz w:val="24"/>
          <w:szCs w:val="24"/>
          <w:shd w:val="clear" w:color="auto" w:fill="FFFFFF"/>
        </w:rPr>
      </w:pPr>
      <w:r w:rsidRPr="001D5515">
        <w:rPr>
          <w:rFonts w:ascii="Times New Roman" w:hAnsi="Times New Roman" w:cs="Times New Roman"/>
          <w:b/>
          <w:color w:val="1D1D1D"/>
          <w:sz w:val="24"/>
          <w:szCs w:val="24"/>
          <w:shd w:val="clear" w:color="auto" w:fill="FFFFFF"/>
        </w:rPr>
        <w:t>4. Briefly describe the cell cycle and explain how it is regulated?</w:t>
      </w:r>
    </w:p>
    <w:p w:rsidR="001D5515" w:rsidRPr="001C48D7" w:rsidRDefault="00215971" w:rsidP="001D5515">
      <w:pPr>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The cell cycle is a series of events that happen</w:t>
      </w:r>
      <w:r w:rsidR="001D5515" w:rsidRPr="00026681">
        <w:rPr>
          <w:rFonts w:ascii="Times New Roman" w:hAnsi="Times New Roman" w:cs="Times New Roman"/>
          <w:color w:val="1D1D1D"/>
          <w:sz w:val="24"/>
          <w:szCs w:val="24"/>
          <w:shd w:val="clear" w:color="auto" w:fill="FFFFFF"/>
        </w:rPr>
        <w:t xml:space="preserve"> in a cell, resulting to its division and DNA duplication, producing two daughter cells. </w:t>
      </w:r>
      <w:r w:rsidR="00036B77">
        <w:rPr>
          <w:rFonts w:ascii="Times New Roman" w:hAnsi="Times New Roman" w:cs="Times New Roman"/>
          <w:color w:val="1D1D1D"/>
          <w:sz w:val="24"/>
          <w:szCs w:val="24"/>
          <w:shd w:val="clear" w:color="auto" w:fill="FFFFFF"/>
        </w:rPr>
        <w:t>The</w:t>
      </w:r>
      <w:r w:rsidR="001D5515" w:rsidRPr="00026681">
        <w:rPr>
          <w:rFonts w:ascii="Times New Roman" w:hAnsi="Times New Roman" w:cs="Times New Roman"/>
          <w:color w:val="1D1D1D"/>
          <w:sz w:val="24"/>
          <w:szCs w:val="24"/>
          <w:shd w:val="clear" w:color="auto" w:fill="FFFFFF"/>
        </w:rPr>
        <w:t xml:space="preserve"> interphase and the mitotic phase</w:t>
      </w:r>
      <w:r w:rsidR="00036B77">
        <w:rPr>
          <w:rFonts w:ascii="Times New Roman" w:hAnsi="Times New Roman" w:cs="Times New Roman"/>
          <w:color w:val="1D1D1D"/>
          <w:sz w:val="24"/>
          <w:szCs w:val="24"/>
          <w:shd w:val="clear" w:color="auto" w:fill="FFFFFF"/>
        </w:rPr>
        <w:t xml:space="preserve"> are two major phases of the cell cycle.</w:t>
      </w:r>
      <w:r w:rsidR="001D5515" w:rsidRPr="00026681">
        <w:rPr>
          <w:rFonts w:ascii="Times New Roman" w:hAnsi="Times New Roman" w:cs="Times New Roman"/>
          <w:color w:val="1D1D1D"/>
          <w:sz w:val="24"/>
          <w:szCs w:val="24"/>
          <w:shd w:val="clear" w:color="auto" w:fill="FFFFFF"/>
        </w:rPr>
        <w:t xml:space="preserve"> The cell keeps growing and the replication of DNA takes place during the in</w:t>
      </w:r>
      <w:r w:rsidR="00A63400">
        <w:rPr>
          <w:rFonts w:ascii="Times New Roman" w:hAnsi="Times New Roman" w:cs="Times New Roman"/>
          <w:color w:val="1D1D1D"/>
          <w:sz w:val="24"/>
          <w:szCs w:val="24"/>
          <w:shd w:val="clear" w:color="auto" w:fill="FFFFFF"/>
        </w:rPr>
        <w:t>terphase stage</w:t>
      </w:r>
      <w:r w:rsidR="003A4CC5">
        <w:rPr>
          <w:rFonts w:ascii="Times New Roman" w:hAnsi="Times New Roman" w:cs="Times New Roman"/>
          <w:color w:val="1D1D1D"/>
          <w:sz w:val="24"/>
          <w:szCs w:val="24"/>
          <w:shd w:val="clear" w:color="auto" w:fill="FFFFFF"/>
        </w:rPr>
        <w:t>. Th</w:t>
      </w:r>
      <w:r w:rsidR="001D5515" w:rsidRPr="00026681">
        <w:rPr>
          <w:rFonts w:ascii="Times New Roman" w:hAnsi="Times New Roman" w:cs="Times New Roman"/>
          <w:color w:val="1D1D1D"/>
          <w:sz w:val="24"/>
          <w:szCs w:val="24"/>
          <w:shd w:val="clear" w:color="auto" w:fill="FFFFFF"/>
        </w:rPr>
        <w:t>ree stages</w:t>
      </w:r>
      <w:r w:rsidR="00A63400">
        <w:rPr>
          <w:rFonts w:ascii="Times New Roman" w:hAnsi="Times New Roman" w:cs="Times New Roman"/>
          <w:color w:val="1D1D1D"/>
          <w:sz w:val="24"/>
          <w:szCs w:val="24"/>
          <w:shd w:val="clear" w:color="auto" w:fill="FFFFFF"/>
        </w:rPr>
        <w:t xml:space="preserve"> in interphase</w:t>
      </w:r>
      <w:r w:rsidR="003A4CC5">
        <w:rPr>
          <w:rFonts w:ascii="Times New Roman" w:hAnsi="Times New Roman" w:cs="Times New Roman"/>
          <w:color w:val="1D1D1D"/>
          <w:sz w:val="24"/>
          <w:szCs w:val="24"/>
          <w:shd w:val="clear" w:color="auto" w:fill="FFFFFF"/>
        </w:rPr>
        <w:t xml:space="preserve"> are</w:t>
      </w:r>
      <w:r w:rsidR="001D5515" w:rsidRPr="00026681">
        <w:rPr>
          <w:rFonts w:ascii="Times New Roman" w:hAnsi="Times New Roman" w:cs="Times New Roman"/>
          <w:color w:val="1D1D1D"/>
          <w:sz w:val="24"/>
          <w:szCs w:val="24"/>
          <w:shd w:val="clear" w:color="auto" w:fill="FFFFFF"/>
        </w:rPr>
        <w:t xml:space="preserve"> the G1 phase</w:t>
      </w:r>
      <w:r w:rsidR="00A63400">
        <w:rPr>
          <w:rFonts w:ascii="Times New Roman" w:hAnsi="Times New Roman" w:cs="Times New Roman"/>
          <w:color w:val="1D1D1D"/>
          <w:sz w:val="24"/>
          <w:szCs w:val="24"/>
          <w:shd w:val="clear" w:color="auto" w:fill="FFFFFF"/>
        </w:rPr>
        <w:t xml:space="preserve"> or the first gap where </w:t>
      </w:r>
      <w:r w:rsidR="001D5515" w:rsidRPr="00026681">
        <w:rPr>
          <w:rFonts w:ascii="Times New Roman" w:hAnsi="Times New Roman" w:cs="Times New Roman"/>
          <w:color w:val="1D1D1D"/>
          <w:sz w:val="24"/>
          <w:szCs w:val="24"/>
          <w:shd w:val="clear" w:color="auto" w:fill="FFFFFF"/>
        </w:rPr>
        <w:t xml:space="preserve">building </w:t>
      </w:r>
      <w:r w:rsidR="001D5515" w:rsidRPr="00026681">
        <w:rPr>
          <w:rFonts w:ascii="Times New Roman" w:hAnsi="Times New Roman" w:cs="Times New Roman"/>
          <w:color w:val="1D1D1D"/>
          <w:sz w:val="24"/>
          <w:szCs w:val="24"/>
          <w:shd w:val="clear" w:color="auto" w:fill="FFFFFF"/>
        </w:rPr>
        <w:lastRenderedPageBreak/>
        <w:t>blocks of DNA and associated proteins are being accumulated by the cell. S phase is the next st</w:t>
      </w:r>
      <w:r w:rsidR="00036B77">
        <w:rPr>
          <w:rFonts w:ascii="Times New Roman" w:hAnsi="Times New Roman" w:cs="Times New Roman"/>
          <w:color w:val="1D1D1D"/>
          <w:sz w:val="24"/>
          <w:szCs w:val="24"/>
          <w:shd w:val="clear" w:color="auto" w:fill="FFFFFF"/>
        </w:rPr>
        <w:t xml:space="preserve">age where </w:t>
      </w:r>
      <w:r w:rsidR="001D5515" w:rsidRPr="00026681">
        <w:rPr>
          <w:rFonts w:ascii="Times New Roman" w:hAnsi="Times New Roman" w:cs="Times New Roman"/>
          <w:color w:val="1D1D1D"/>
          <w:sz w:val="24"/>
          <w:szCs w:val="24"/>
          <w:shd w:val="clear" w:color="auto" w:fill="FFFFFF"/>
        </w:rPr>
        <w:t>DNA replicatio</w:t>
      </w:r>
      <w:r w:rsidR="00A63400">
        <w:rPr>
          <w:rFonts w:ascii="Times New Roman" w:hAnsi="Times New Roman" w:cs="Times New Roman"/>
          <w:color w:val="1D1D1D"/>
          <w:sz w:val="24"/>
          <w:szCs w:val="24"/>
          <w:shd w:val="clear" w:color="auto" w:fill="FFFFFF"/>
        </w:rPr>
        <w:t>n h</w:t>
      </w:r>
      <w:r w:rsidR="001C48D7">
        <w:rPr>
          <w:rFonts w:ascii="Times New Roman" w:hAnsi="Times New Roman" w:cs="Times New Roman"/>
          <w:color w:val="1D1D1D"/>
          <w:sz w:val="24"/>
          <w:szCs w:val="24"/>
          <w:shd w:val="clear" w:color="auto" w:fill="FFFFFF"/>
        </w:rPr>
        <w:t>appens</w:t>
      </w:r>
      <w:r w:rsidR="001D5515" w:rsidRPr="00026681">
        <w:rPr>
          <w:rFonts w:ascii="Times New Roman" w:hAnsi="Times New Roman" w:cs="Times New Roman"/>
          <w:color w:val="1D1D1D"/>
          <w:sz w:val="24"/>
          <w:szCs w:val="24"/>
          <w:shd w:val="clear" w:color="auto" w:fill="FFFFFF"/>
        </w:rPr>
        <w:t>. Centrosome is duplicated, giving rise to mitotic spindle. G2 phase or second gap is the last stage. Energy is replenished and proteins are synthesized</w:t>
      </w:r>
      <w:r w:rsidR="00095BBD">
        <w:rPr>
          <w:rFonts w:ascii="Times New Roman" w:hAnsi="Times New Roman" w:cs="Times New Roman"/>
          <w:color w:val="1D1D1D"/>
          <w:sz w:val="24"/>
          <w:szCs w:val="24"/>
          <w:shd w:val="clear" w:color="auto" w:fill="FFFFFF"/>
        </w:rPr>
        <w:t xml:space="preserve"> here</w:t>
      </w:r>
      <w:r w:rsidR="001D5515" w:rsidRPr="00026681">
        <w:rPr>
          <w:rFonts w:ascii="Times New Roman" w:hAnsi="Times New Roman" w:cs="Times New Roman"/>
          <w:color w:val="1D1D1D"/>
          <w:sz w:val="24"/>
          <w:szCs w:val="24"/>
          <w:shd w:val="clear" w:color="auto" w:fill="FFFFFF"/>
        </w:rPr>
        <w:t>. Duplication of cell organelles and dismantling of cytoskeleton takes place for provision of resources to the mitotic phase.</w:t>
      </w:r>
    </w:p>
    <w:p w:rsidR="001D5515" w:rsidRPr="00026681" w:rsidRDefault="001D5515" w:rsidP="001D5515">
      <w:pPr>
        <w:spacing w:line="480" w:lineRule="auto"/>
        <w:rPr>
          <w:rFonts w:ascii="Times New Roman" w:hAnsi="Times New Roman" w:cs="Times New Roman"/>
          <w:color w:val="1D1D1D"/>
          <w:sz w:val="24"/>
          <w:szCs w:val="24"/>
          <w:shd w:val="clear" w:color="auto" w:fill="FFFFFF"/>
        </w:rPr>
      </w:pPr>
      <w:r w:rsidRPr="00026681">
        <w:rPr>
          <w:rFonts w:ascii="Times New Roman" w:hAnsi="Times New Roman" w:cs="Times New Roman"/>
          <w:color w:val="1D1D1D"/>
          <w:sz w:val="24"/>
          <w:szCs w:val="24"/>
          <w:shd w:val="clear" w:color="auto" w:fill="FFFFFF"/>
        </w:rPr>
        <w:t>Under mitotic phase, the process begins with karyokinesis (mitosis) that has five stages namely prophase, prometaphase, metaphase, anaphase and telo</w:t>
      </w:r>
      <w:r w:rsidR="007B04D6">
        <w:rPr>
          <w:rFonts w:ascii="Times New Roman" w:hAnsi="Times New Roman" w:cs="Times New Roman"/>
          <w:color w:val="1D1D1D"/>
          <w:sz w:val="24"/>
          <w:szCs w:val="24"/>
          <w:shd w:val="clear" w:color="auto" w:fill="FFFFFF"/>
        </w:rPr>
        <w:t>phase. These stages result</w:t>
      </w:r>
      <w:r w:rsidRPr="00026681">
        <w:rPr>
          <w:rFonts w:ascii="Times New Roman" w:hAnsi="Times New Roman" w:cs="Times New Roman"/>
          <w:color w:val="1D1D1D"/>
          <w:sz w:val="24"/>
          <w:szCs w:val="24"/>
          <w:shd w:val="clear" w:color="auto" w:fill="FFFFFF"/>
        </w:rPr>
        <w:t xml:space="preserve"> to cell nucleus being divided. Cytokinesis is the last stage of mitotic phase, whereby separation of cytoplasmic components of the daughter cells takes place.</w:t>
      </w:r>
      <w:r w:rsidR="001C48D7">
        <w:rPr>
          <w:rFonts w:ascii="Times New Roman" w:hAnsi="Times New Roman" w:cs="Times New Roman"/>
          <w:color w:val="1D1D1D"/>
          <w:sz w:val="24"/>
          <w:szCs w:val="24"/>
          <w:shd w:val="clear" w:color="auto" w:fill="FFFFFF"/>
        </w:rPr>
        <w:t xml:space="preserve"> </w:t>
      </w:r>
      <w:r w:rsidRPr="00026681">
        <w:rPr>
          <w:rFonts w:ascii="Times New Roman" w:hAnsi="Times New Roman" w:cs="Times New Roman"/>
          <w:color w:val="1D1D1D"/>
          <w:sz w:val="24"/>
          <w:szCs w:val="24"/>
          <w:shd w:val="clear" w:color="auto" w:fill="FFFFFF"/>
        </w:rPr>
        <w:t>The cyclins and the cyclin-dependent</w:t>
      </w:r>
      <w:r w:rsidR="001C48D7">
        <w:rPr>
          <w:rFonts w:ascii="Times New Roman" w:hAnsi="Times New Roman" w:cs="Times New Roman"/>
          <w:color w:val="1D1D1D"/>
          <w:sz w:val="24"/>
          <w:szCs w:val="24"/>
          <w:shd w:val="clear" w:color="auto" w:fill="FFFFFF"/>
        </w:rPr>
        <w:t xml:space="preserve"> </w:t>
      </w:r>
      <w:proofErr w:type="spellStart"/>
      <w:r w:rsidR="001C48D7">
        <w:rPr>
          <w:rFonts w:ascii="Times New Roman" w:hAnsi="Times New Roman" w:cs="Times New Roman"/>
          <w:color w:val="1D1D1D"/>
          <w:sz w:val="24"/>
          <w:szCs w:val="24"/>
          <w:shd w:val="clear" w:color="auto" w:fill="FFFFFF"/>
        </w:rPr>
        <w:t>kinases</w:t>
      </w:r>
      <w:proofErr w:type="spellEnd"/>
      <w:r w:rsidR="001C48D7">
        <w:rPr>
          <w:rFonts w:ascii="Times New Roman" w:hAnsi="Times New Roman" w:cs="Times New Roman"/>
          <w:color w:val="1D1D1D"/>
          <w:sz w:val="24"/>
          <w:szCs w:val="24"/>
          <w:shd w:val="clear" w:color="auto" w:fill="FFFFFF"/>
        </w:rPr>
        <w:t xml:space="preserve"> (CDK) regulators </w:t>
      </w:r>
      <w:r w:rsidRPr="00026681">
        <w:rPr>
          <w:rFonts w:ascii="Times New Roman" w:hAnsi="Times New Roman" w:cs="Times New Roman"/>
          <w:color w:val="1D1D1D"/>
          <w:sz w:val="24"/>
          <w:szCs w:val="24"/>
          <w:shd w:val="clear" w:color="auto" w:fill="FFFFFF"/>
        </w:rPr>
        <w:t xml:space="preserve">perform phosphorylation, a biochemical reaction that either activates or deactivates proteins which are targeted to proceed to the </w:t>
      </w:r>
      <w:r w:rsidR="00D60B61">
        <w:rPr>
          <w:rFonts w:ascii="Times New Roman" w:hAnsi="Times New Roman" w:cs="Times New Roman"/>
          <w:color w:val="1D1D1D"/>
          <w:sz w:val="24"/>
          <w:szCs w:val="24"/>
          <w:shd w:val="clear" w:color="auto" w:fill="FFFFFF"/>
        </w:rPr>
        <w:t>next phase during the cell cycle (</w:t>
      </w:r>
      <w:proofErr w:type="spellStart"/>
      <w:r w:rsidR="00D60B61">
        <w:rPr>
          <w:rFonts w:ascii="Times New Roman" w:hAnsi="Times New Roman" w:cs="Times New Roman"/>
          <w:color w:val="222222"/>
          <w:sz w:val="24"/>
          <w:szCs w:val="24"/>
          <w:shd w:val="clear" w:color="auto" w:fill="FFFFFF"/>
        </w:rPr>
        <w:t>Soppa</w:t>
      </w:r>
      <w:proofErr w:type="spellEnd"/>
      <w:r w:rsidR="00D60B61">
        <w:rPr>
          <w:rFonts w:ascii="Times New Roman" w:hAnsi="Times New Roman" w:cs="Times New Roman"/>
          <w:color w:val="222222"/>
          <w:sz w:val="24"/>
          <w:szCs w:val="24"/>
          <w:shd w:val="clear" w:color="auto" w:fill="FFFFFF"/>
        </w:rPr>
        <w:t xml:space="preserve">, Schumacher, Florencio Ortiz, Pasqualon, </w:t>
      </w:r>
      <w:r w:rsidR="00D60B61" w:rsidRPr="00B32E67">
        <w:rPr>
          <w:rFonts w:ascii="Times New Roman" w:hAnsi="Times New Roman" w:cs="Times New Roman"/>
          <w:color w:val="222222"/>
          <w:sz w:val="24"/>
          <w:szCs w:val="24"/>
          <w:shd w:val="clear" w:color="auto" w:fill="FFFFFF"/>
        </w:rPr>
        <w:t>T</w:t>
      </w:r>
      <w:r w:rsidR="00D60B61">
        <w:rPr>
          <w:rFonts w:ascii="Times New Roman" w:hAnsi="Times New Roman" w:cs="Times New Roman"/>
          <w:color w:val="222222"/>
          <w:sz w:val="24"/>
          <w:szCs w:val="24"/>
          <w:shd w:val="clear" w:color="auto" w:fill="FFFFFF"/>
        </w:rPr>
        <w:t xml:space="preserve">ejedor &amp; Becker, </w:t>
      </w:r>
      <w:r w:rsidR="00D60B61" w:rsidRPr="00B32E67">
        <w:rPr>
          <w:rFonts w:ascii="Times New Roman" w:hAnsi="Times New Roman" w:cs="Times New Roman"/>
          <w:color w:val="222222"/>
          <w:sz w:val="24"/>
          <w:szCs w:val="24"/>
          <w:shd w:val="clear" w:color="auto" w:fill="FFFFFF"/>
        </w:rPr>
        <w:t>2014).</w:t>
      </w:r>
    </w:p>
    <w:p w:rsidR="001D5515" w:rsidRPr="001D5515" w:rsidRDefault="001D5515" w:rsidP="001D5515">
      <w:pPr>
        <w:spacing w:line="480" w:lineRule="auto"/>
        <w:rPr>
          <w:rFonts w:ascii="Times New Roman" w:hAnsi="Times New Roman" w:cs="Times New Roman"/>
          <w:b/>
          <w:color w:val="1D1D1D"/>
          <w:sz w:val="24"/>
          <w:szCs w:val="24"/>
          <w:shd w:val="clear" w:color="auto" w:fill="FFFFFF"/>
        </w:rPr>
      </w:pPr>
      <w:r w:rsidRPr="001D5515">
        <w:rPr>
          <w:rFonts w:ascii="Times New Roman" w:hAnsi="Times New Roman" w:cs="Times New Roman"/>
          <w:b/>
          <w:color w:val="1D1D1D"/>
          <w:sz w:val="24"/>
          <w:szCs w:val="24"/>
          <w:shd w:val="clear" w:color="auto" w:fill="FFFFFF"/>
        </w:rPr>
        <w:t>5.</w:t>
      </w:r>
      <w:r>
        <w:rPr>
          <w:rFonts w:ascii="Times New Roman" w:hAnsi="Times New Roman" w:cs="Times New Roman"/>
          <w:b/>
          <w:color w:val="1D1D1D"/>
          <w:sz w:val="24"/>
          <w:szCs w:val="24"/>
          <w:shd w:val="clear" w:color="auto" w:fill="FFFFFF"/>
        </w:rPr>
        <w:t xml:space="preserve"> </w:t>
      </w:r>
      <w:r w:rsidRPr="001D5515">
        <w:rPr>
          <w:rFonts w:ascii="Times New Roman" w:hAnsi="Times New Roman" w:cs="Times New Roman"/>
          <w:b/>
          <w:color w:val="1D1D1D"/>
          <w:sz w:val="24"/>
          <w:szCs w:val="24"/>
          <w:shd w:val="clear" w:color="auto" w:fill="FFFFFF"/>
        </w:rPr>
        <w:t xml:space="preserve">Explain how </w:t>
      </w:r>
      <w:r w:rsidR="00F03931" w:rsidRPr="001D5515">
        <w:rPr>
          <w:rFonts w:ascii="Times New Roman" w:hAnsi="Times New Roman" w:cs="Times New Roman"/>
          <w:b/>
          <w:color w:val="1D1D1D"/>
          <w:sz w:val="24"/>
          <w:szCs w:val="24"/>
          <w:shd w:val="clear" w:color="auto" w:fill="FFFFFF"/>
        </w:rPr>
        <w:t>disruption of the cell cycle leads</w:t>
      </w:r>
      <w:r w:rsidRPr="001D5515">
        <w:rPr>
          <w:rFonts w:ascii="Times New Roman" w:hAnsi="Times New Roman" w:cs="Times New Roman"/>
          <w:b/>
          <w:color w:val="1D1D1D"/>
          <w:sz w:val="24"/>
          <w:szCs w:val="24"/>
          <w:shd w:val="clear" w:color="auto" w:fill="FFFFFF"/>
        </w:rPr>
        <w:t xml:space="preserve"> to cancer?</w:t>
      </w:r>
    </w:p>
    <w:p w:rsidR="007B04D6" w:rsidRDefault="001D5515" w:rsidP="004E331F">
      <w:pPr>
        <w:spacing w:line="480" w:lineRule="auto"/>
        <w:rPr>
          <w:rFonts w:ascii="Times New Roman" w:hAnsi="Times New Roman" w:cs="Times New Roman"/>
          <w:color w:val="1D1D1D"/>
          <w:sz w:val="24"/>
          <w:szCs w:val="24"/>
          <w:shd w:val="clear" w:color="auto" w:fill="FFFFFF"/>
        </w:rPr>
      </w:pPr>
      <w:r w:rsidRPr="00026681">
        <w:rPr>
          <w:rFonts w:ascii="Times New Roman" w:hAnsi="Times New Roman" w:cs="Times New Roman"/>
          <w:color w:val="1D1D1D"/>
          <w:sz w:val="24"/>
          <w:szCs w:val="24"/>
          <w:shd w:val="clear" w:color="auto" w:fill="FFFFFF"/>
        </w:rPr>
        <w:t>Cyclin Dependent Kinases acts as a regulator during the cell cycle process to prevent anomaly in the cell. They act as tumor suppressors by controlling growth of cells. Any interference to one of the regulators during the cell cycle by genetic mutation could result to cells multiplying without control</w:t>
      </w:r>
      <w:r w:rsidR="004E331F">
        <w:rPr>
          <w:rFonts w:ascii="Times New Roman" w:hAnsi="Times New Roman" w:cs="Times New Roman"/>
          <w:color w:val="1D1D1D"/>
          <w:sz w:val="24"/>
          <w:szCs w:val="24"/>
          <w:shd w:val="clear" w:color="auto" w:fill="FFFFFF"/>
        </w:rPr>
        <w:t>, leading to cancer (</w:t>
      </w:r>
      <w:proofErr w:type="spellStart"/>
      <w:r w:rsidR="004E331F">
        <w:rPr>
          <w:rFonts w:ascii="Times New Roman" w:hAnsi="Times New Roman" w:cs="Times New Roman"/>
          <w:color w:val="222222"/>
          <w:sz w:val="24"/>
          <w:szCs w:val="24"/>
          <w:shd w:val="clear" w:color="auto" w:fill="FFFFFF"/>
        </w:rPr>
        <w:t>Kastan</w:t>
      </w:r>
      <w:proofErr w:type="spellEnd"/>
      <w:r w:rsidR="004E331F">
        <w:rPr>
          <w:rFonts w:ascii="Times New Roman" w:hAnsi="Times New Roman" w:cs="Times New Roman"/>
          <w:color w:val="222222"/>
          <w:sz w:val="24"/>
          <w:szCs w:val="24"/>
          <w:shd w:val="clear" w:color="auto" w:fill="FFFFFF"/>
        </w:rPr>
        <w:t xml:space="preserve"> &amp; </w:t>
      </w:r>
      <w:proofErr w:type="spellStart"/>
      <w:r w:rsidR="004E331F">
        <w:rPr>
          <w:rFonts w:ascii="Times New Roman" w:hAnsi="Times New Roman" w:cs="Times New Roman"/>
          <w:color w:val="222222"/>
          <w:sz w:val="24"/>
          <w:szCs w:val="24"/>
          <w:shd w:val="clear" w:color="auto" w:fill="FFFFFF"/>
        </w:rPr>
        <w:t>Bartek</w:t>
      </w:r>
      <w:proofErr w:type="spellEnd"/>
      <w:r w:rsidR="004E331F">
        <w:rPr>
          <w:rFonts w:ascii="Times New Roman" w:hAnsi="Times New Roman" w:cs="Times New Roman"/>
          <w:color w:val="222222"/>
          <w:sz w:val="24"/>
          <w:szCs w:val="24"/>
          <w:shd w:val="clear" w:color="auto" w:fill="FFFFFF"/>
        </w:rPr>
        <w:t xml:space="preserve">, </w:t>
      </w:r>
      <w:r w:rsidR="004E331F" w:rsidRPr="00B32E67">
        <w:rPr>
          <w:rFonts w:ascii="Times New Roman" w:hAnsi="Times New Roman" w:cs="Times New Roman"/>
          <w:color w:val="222222"/>
          <w:sz w:val="24"/>
          <w:szCs w:val="24"/>
          <w:shd w:val="clear" w:color="auto" w:fill="FFFFFF"/>
        </w:rPr>
        <w:t>2004).</w:t>
      </w:r>
    </w:p>
    <w:p w:rsidR="001D5515" w:rsidRPr="005B5443" w:rsidRDefault="001D5515" w:rsidP="00885763">
      <w:pPr>
        <w:spacing w:line="480" w:lineRule="auto"/>
        <w:rPr>
          <w:rFonts w:ascii="Times New Roman" w:hAnsi="Times New Roman" w:cs="Times New Roman"/>
          <w:b/>
          <w:color w:val="1D1D1D"/>
          <w:sz w:val="24"/>
          <w:szCs w:val="24"/>
          <w:shd w:val="clear" w:color="auto" w:fill="FFFFFF"/>
        </w:rPr>
      </w:pPr>
      <w:r w:rsidRPr="001D5515">
        <w:rPr>
          <w:rFonts w:ascii="Times New Roman" w:hAnsi="Times New Roman" w:cs="Times New Roman"/>
          <w:b/>
          <w:color w:val="1D1D1D"/>
          <w:sz w:val="24"/>
          <w:szCs w:val="24"/>
          <w:shd w:val="clear" w:color="auto" w:fill="FFFFFF"/>
        </w:rPr>
        <w:t> 6.</w:t>
      </w:r>
      <w:r>
        <w:rPr>
          <w:rFonts w:ascii="Times New Roman" w:hAnsi="Times New Roman" w:cs="Times New Roman"/>
          <w:b/>
          <w:color w:val="1D1D1D"/>
          <w:sz w:val="24"/>
          <w:szCs w:val="24"/>
          <w:shd w:val="clear" w:color="auto" w:fill="FFFFFF"/>
        </w:rPr>
        <w:t xml:space="preserve"> </w:t>
      </w:r>
      <w:r w:rsidRPr="001D5515">
        <w:rPr>
          <w:rFonts w:ascii="Times New Roman" w:hAnsi="Times New Roman" w:cs="Times New Roman"/>
          <w:b/>
          <w:color w:val="1D1D1D"/>
          <w:sz w:val="24"/>
          <w:szCs w:val="24"/>
          <w:shd w:val="clear" w:color="auto" w:fill="FFFFFF"/>
        </w:rPr>
        <w:t>Select ONE chemotherapeutic agent from the list below and describe its mode of action. Be sure to include specifically where during the cell cycle it works and what process it interferes with.</w:t>
      </w:r>
      <w:r w:rsidR="0024545C">
        <w:rPr>
          <w:rFonts w:ascii="Times New Roman" w:hAnsi="Times New Roman" w:cs="Times New Roman"/>
          <w:b/>
          <w:color w:val="1D1D1D"/>
          <w:sz w:val="24"/>
          <w:szCs w:val="24"/>
          <w:shd w:val="clear" w:color="auto" w:fill="FFFFFF"/>
        </w:rPr>
        <w:t xml:space="preserve">   </w:t>
      </w:r>
      <w:bookmarkStart w:id="0" w:name="_GoBack"/>
      <w:bookmarkEnd w:id="0"/>
      <w:r w:rsidR="003F62F4" w:rsidRPr="00026681">
        <w:rPr>
          <w:rFonts w:ascii="Times New Roman" w:hAnsi="Times New Roman" w:cs="Times New Roman"/>
          <w:color w:val="1D1D1D"/>
          <w:sz w:val="24"/>
          <w:szCs w:val="24"/>
          <w:shd w:val="clear" w:color="auto" w:fill="FFFFFF"/>
        </w:rPr>
        <w:t>Mitomycin kills</w:t>
      </w:r>
      <w:r w:rsidRPr="00026681">
        <w:rPr>
          <w:rFonts w:ascii="Times New Roman" w:hAnsi="Times New Roman" w:cs="Times New Roman"/>
          <w:color w:val="1D1D1D"/>
          <w:sz w:val="24"/>
          <w:szCs w:val="24"/>
          <w:shd w:val="clear" w:color="auto" w:fill="FFFFFF"/>
        </w:rPr>
        <w:t xml:space="preserve"> cells that grow rapidly in the body. It effects inhibition at the last stage of prophase. The effect takes place in the neuroblasts of the cell</w:t>
      </w:r>
      <w:r w:rsidR="00885763">
        <w:rPr>
          <w:rFonts w:ascii="Times New Roman" w:hAnsi="Times New Roman" w:cs="Times New Roman"/>
          <w:color w:val="1D1D1D"/>
          <w:sz w:val="24"/>
          <w:szCs w:val="24"/>
          <w:shd w:val="clear" w:color="auto" w:fill="FFFFFF"/>
        </w:rPr>
        <w:t xml:space="preserve"> </w:t>
      </w:r>
      <w:r w:rsidR="00885763" w:rsidRPr="00885763">
        <w:rPr>
          <w:rFonts w:ascii="Times New Roman" w:hAnsi="Times New Roman" w:cs="Times New Roman"/>
          <w:color w:val="1D1D1D"/>
          <w:sz w:val="24"/>
          <w:szCs w:val="24"/>
          <w:shd w:val="clear" w:color="auto" w:fill="FFFFFF"/>
        </w:rPr>
        <w:t>(</w:t>
      </w:r>
      <w:proofErr w:type="spellStart"/>
      <w:r w:rsidR="00885763" w:rsidRPr="00885763">
        <w:rPr>
          <w:rFonts w:ascii="Times New Roman" w:hAnsi="Times New Roman" w:cs="Times New Roman"/>
          <w:color w:val="222222"/>
          <w:sz w:val="24"/>
          <w:szCs w:val="24"/>
          <w:shd w:val="clear" w:color="auto" w:fill="FFFFFF"/>
        </w:rPr>
        <w:t>Gaulden</w:t>
      </w:r>
      <w:proofErr w:type="spellEnd"/>
      <w:r w:rsidR="00885763" w:rsidRPr="00885763">
        <w:rPr>
          <w:rFonts w:ascii="Times New Roman" w:hAnsi="Times New Roman" w:cs="Times New Roman"/>
          <w:color w:val="222222"/>
          <w:sz w:val="24"/>
          <w:szCs w:val="24"/>
          <w:shd w:val="clear" w:color="auto" w:fill="FFFFFF"/>
        </w:rPr>
        <w:t>, Ferguson, Seibert &amp; Proctor, 1985</w:t>
      </w:r>
    </w:p>
    <w:p w:rsidR="00885763" w:rsidRPr="00A43210" w:rsidRDefault="00885763" w:rsidP="00A43210">
      <w:pPr>
        <w:spacing w:line="480" w:lineRule="auto"/>
        <w:jc w:val="center"/>
        <w:rPr>
          <w:rFonts w:ascii="Times New Roman" w:hAnsi="Times New Roman" w:cs="Times New Roman"/>
          <w:b/>
          <w:sz w:val="24"/>
          <w:szCs w:val="24"/>
        </w:rPr>
      </w:pPr>
      <w:r w:rsidRPr="00A43210">
        <w:rPr>
          <w:rFonts w:ascii="Times New Roman" w:hAnsi="Times New Roman" w:cs="Times New Roman"/>
          <w:b/>
          <w:color w:val="222222"/>
          <w:sz w:val="24"/>
          <w:szCs w:val="24"/>
          <w:shd w:val="clear" w:color="auto" w:fill="FFFFFF"/>
        </w:rPr>
        <w:lastRenderedPageBreak/>
        <w:t>Reference</w:t>
      </w:r>
    </w:p>
    <w:p w:rsidR="00885763" w:rsidRPr="00B32E67" w:rsidRDefault="00885763" w:rsidP="00A43210">
      <w:pPr>
        <w:spacing w:line="480" w:lineRule="auto"/>
        <w:ind w:left="720" w:hanging="720"/>
        <w:rPr>
          <w:rFonts w:ascii="Times New Roman" w:hAnsi="Times New Roman" w:cs="Times New Roman"/>
          <w:color w:val="222222"/>
          <w:sz w:val="24"/>
          <w:szCs w:val="24"/>
          <w:shd w:val="clear" w:color="auto" w:fill="FFFFFF"/>
        </w:rPr>
      </w:pPr>
      <w:r w:rsidRPr="00B32E67">
        <w:rPr>
          <w:rFonts w:ascii="Times New Roman" w:hAnsi="Times New Roman" w:cs="Times New Roman"/>
          <w:color w:val="222222"/>
          <w:sz w:val="24"/>
          <w:szCs w:val="24"/>
          <w:shd w:val="clear" w:color="auto" w:fill="FFFFFF"/>
        </w:rPr>
        <w:t xml:space="preserve">Ronchini, C., &amp; Capobianco, A. J. (2001). Induction of cyclin D1 transcription and CDK2 activity by </w:t>
      </w:r>
      <w:proofErr w:type="spellStart"/>
      <w:r w:rsidRPr="00B32E67">
        <w:rPr>
          <w:rFonts w:ascii="Times New Roman" w:hAnsi="Times New Roman" w:cs="Times New Roman"/>
          <w:color w:val="222222"/>
          <w:sz w:val="24"/>
          <w:szCs w:val="24"/>
          <w:shd w:val="clear" w:color="auto" w:fill="FFFFFF"/>
        </w:rPr>
        <w:t>Notchic</w:t>
      </w:r>
      <w:proofErr w:type="spellEnd"/>
      <w:r w:rsidRPr="00B32E67">
        <w:rPr>
          <w:rFonts w:ascii="Times New Roman" w:hAnsi="Times New Roman" w:cs="Times New Roman"/>
          <w:color w:val="222222"/>
          <w:sz w:val="24"/>
          <w:szCs w:val="24"/>
          <w:shd w:val="clear" w:color="auto" w:fill="FFFFFF"/>
        </w:rPr>
        <w:t xml:space="preserve">: implication for cell cycle disruption in transformation by </w:t>
      </w:r>
      <w:proofErr w:type="spellStart"/>
      <w:r w:rsidRPr="00B32E67">
        <w:rPr>
          <w:rFonts w:ascii="Times New Roman" w:hAnsi="Times New Roman" w:cs="Times New Roman"/>
          <w:color w:val="222222"/>
          <w:sz w:val="24"/>
          <w:szCs w:val="24"/>
          <w:shd w:val="clear" w:color="auto" w:fill="FFFFFF"/>
        </w:rPr>
        <w:t>Notchic</w:t>
      </w:r>
      <w:proofErr w:type="spellEnd"/>
      <w:r w:rsidRPr="00B32E67">
        <w:rPr>
          <w:rFonts w:ascii="Times New Roman" w:hAnsi="Times New Roman" w:cs="Times New Roman"/>
          <w:color w:val="222222"/>
          <w:sz w:val="24"/>
          <w:szCs w:val="24"/>
          <w:shd w:val="clear" w:color="auto" w:fill="FFFFFF"/>
        </w:rPr>
        <w:t>. </w:t>
      </w:r>
      <w:r w:rsidRPr="00B32E67">
        <w:rPr>
          <w:rFonts w:ascii="Times New Roman" w:hAnsi="Times New Roman" w:cs="Times New Roman"/>
          <w:i/>
          <w:iCs/>
          <w:color w:val="222222"/>
          <w:sz w:val="24"/>
          <w:szCs w:val="24"/>
          <w:shd w:val="clear" w:color="auto" w:fill="FFFFFF"/>
        </w:rPr>
        <w:t>Molecular and cellular biology</w:t>
      </w:r>
      <w:r w:rsidRPr="00B32E67">
        <w:rPr>
          <w:rFonts w:ascii="Times New Roman" w:hAnsi="Times New Roman" w:cs="Times New Roman"/>
          <w:color w:val="222222"/>
          <w:sz w:val="24"/>
          <w:szCs w:val="24"/>
          <w:shd w:val="clear" w:color="auto" w:fill="FFFFFF"/>
        </w:rPr>
        <w:t>, </w:t>
      </w:r>
      <w:r w:rsidRPr="00B32E67">
        <w:rPr>
          <w:rFonts w:ascii="Times New Roman" w:hAnsi="Times New Roman" w:cs="Times New Roman"/>
          <w:i/>
          <w:iCs/>
          <w:color w:val="222222"/>
          <w:sz w:val="24"/>
          <w:szCs w:val="24"/>
          <w:shd w:val="clear" w:color="auto" w:fill="FFFFFF"/>
        </w:rPr>
        <w:t>21</w:t>
      </w:r>
      <w:r w:rsidRPr="00B32E67">
        <w:rPr>
          <w:rFonts w:ascii="Times New Roman" w:hAnsi="Times New Roman" w:cs="Times New Roman"/>
          <w:color w:val="222222"/>
          <w:sz w:val="24"/>
          <w:szCs w:val="24"/>
          <w:shd w:val="clear" w:color="auto" w:fill="FFFFFF"/>
        </w:rPr>
        <w:t>(17), 5925-5934.</w:t>
      </w:r>
    </w:p>
    <w:p w:rsidR="00885763" w:rsidRPr="00B32E67" w:rsidRDefault="00885763" w:rsidP="00A43210">
      <w:pPr>
        <w:spacing w:line="480" w:lineRule="auto"/>
        <w:ind w:left="720" w:hanging="720"/>
        <w:rPr>
          <w:rFonts w:ascii="Times New Roman" w:hAnsi="Times New Roman" w:cs="Times New Roman"/>
          <w:color w:val="222222"/>
          <w:sz w:val="24"/>
          <w:szCs w:val="24"/>
          <w:shd w:val="clear" w:color="auto" w:fill="FFFFFF"/>
        </w:rPr>
      </w:pPr>
      <w:r w:rsidRPr="00B32E67">
        <w:rPr>
          <w:rFonts w:ascii="Times New Roman" w:hAnsi="Times New Roman" w:cs="Times New Roman"/>
          <w:color w:val="222222"/>
          <w:sz w:val="24"/>
          <w:szCs w:val="24"/>
          <w:shd w:val="clear" w:color="auto" w:fill="FFFFFF"/>
        </w:rPr>
        <w:t>Contestabile, A., Fila, T., Ceccarelli, C., Bonasoni, P., Bonapace, L., Santini, D</w:t>
      </w:r>
      <w:proofErr w:type="gramStart"/>
      <w:r w:rsidRPr="00B32E67">
        <w:rPr>
          <w:rFonts w:ascii="Times New Roman" w:hAnsi="Times New Roman" w:cs="Times New Roman"/>
          <w:color w:val="222222"/>
          <w:sz w:val="24"/>
          <w:szCs w:val="24"/>
          <w:shd w:val="clear" w:color="auto" w:fill="FFFFFF"/>
        </w:rPr>
        <w:t>., ...</w:t>
      </w:r>
      <w:proofErr w:type="gramEnd"/>
      <w:r w:rsidRPr="00B32E67">
        <w:rPr>
          <w:rFonts w:ascii="Times New Roman" w:hAnsi="Times New Roman" w:cs="Times New Roman"/>
          <w:color w:val="222222"/>
          <w:sz w:val="24"/>
          <w:szCs w:val="24"/>
          <w:shd w:val="clear" w:color="auto" w:fill="FFFFFF"/>
        </w:rPr>
        <w:t xml:space="preserve"> &amp; </w:t>
      </w:r>
      <w:proofErr w:type="spellStart"/>
      <w:r w:rsidRPr="00B32E67">
        <w:rPr>
          <w:rFonts w:ascii="Times New Roman" w:hAnsi="Times New Roman" w:cs="Times New Roman"/>
          <w:color w:val="222222"/>
          <w:sz w:val="24"/>
          <w:szCs w:val="24"/>
          <w:shd w:val="clear" w:color="auto" w:fill="FFFFFF"/>
        </w:rPr>
        <w:t>Ciani</w:t>
      </w:r>
      <w:proofErr w:type="spellEnd"/>
      <w:r w:rsidRPr="00B32E67">
        <w:rPr>
          <w:rFonts w:ascii="Times New Roman" w:hAnsi="Times New Roman" w:cs="Times New Roman"/>
          <w:color w:val="222222"/>
          <w:sz w:val="24"/>
          <w:szCs w:val="24"/>
          <w:shd w:val="clear" w:color="auto" w:fill="FFFFFF"/>
        </w:rPr>
        <w:t xml:space="preserve">, E. (2007). Cell cycle alteration and decreased cell proliferation in the </w:t>
      </w:r>
      <w:proofErr w:type="spellStart"/>
      <w:r w:rsidRPr="00B32E67">
        <w:rPr>
          <w:rFonts w:ascii="Times New Roman" w:hAnsi="Times New Roman" w:cs="Times New Roman"/>
          <w:color w:val="222222"/>
          <w:sz w:val="24"/>
          <w:szCs w:val="24"/>
          <w:shd w:val="clear" w:color="auto" w:fill="FFFFFF"/>
        </w:rPr>
        <w:t>hippocampal</w:t>
      </w:r>
      <w:proofErr w:type="spellEnd"/>
      <w:r w:rsidRPr="00B32E67">
        <w:rPr>
          <w:rFonts w:ascii="Times New Roman" w:hAnsi="Times New Roman" w:cs="Times New Roman"/>
          <w:color w:val="222222"/>
          <w:sz w:val="24"/>
          <w:szCs w:val="24"/>
          <w:shd w:val="clear" w:color="auto" w:fill="FFFFFF"/>
        </w:rPr>
        <w:t xml:space="preserve"> dentate </w:t>
      </w:r>
      <w:proofErr w:type="spellStart"/>
      <w:r w:rsidRPr="00B32E67">
        <w:rPr>
          <w:rFonts w:ascii="Times New Roman" w:hAnsi="Times New Roman" w:cs="Times New Roman"/>
          <w:color w:val="222222"/>
          <w:sz w:val="24"/>
          <w:szCs w:val="24"/>
          <w:shd w:val="clear" w:color="auto" w:fill="FFFFFF"/>
        </w:rPr>
        <w:t>gyrus</w:t>
      </w:r>
      <w:proofErr w:type="spellEnd"/>
      <w:r w:rsidRPr="00B32E67">
        <w:rPr>
          <w:rFonts w:ascii="Times New Roman" w:hAnsi="Times New Roman" w:cs="Times New Roman"/>
          <w:color w:val="222222"/>
          <w:sz w:val="24"/>
          <w:szCs w:val="24"/>
          <w:shd w:val="clear" w:color="auto" w:fill="FFFFFF"/>
        </w:rPr>
        <w:t xml:space="preserve"> and in the neocortical germinal matrix of fetuses with Down syndrome and in Ts65Dn mice. </w:t>
      </w:r>
      <w:r w:rsidRPr="00B32E67">
        <w:rPr>
          <w:rFonts w:ascii="Times New Roman" w:hAnsi="Times New Roman" w:cs="Times New Roman"/>
          <w:i/>
          <w:iCs/>
          <w:color w:val="222222"/>
          <w:sz w:val="24"/>
          <w:szCs w:val="24"/>
          <w:shd w:val="clear" w:color="auto" w:fill="FFFFFF"/>
        </w:rPr>
        <w:t>Hippocampus</w:t>
      </w:r>
      <w:r w:rsidRPr="00B32E67">
        <w:rPr>
          <w:rFonts w:ascii="Times New Roman" w:hAnsi="Times New Roman" w:cs="Times New Roman"/>
          <w:color w:val="222222"/>
          <w:sz w:val="24"/>
          <w:szCs w:val="24"/>
          <w:shd w:val="clear" w:color="auto" w:fill="FFFFFF"/>
        </w:rPr>
        <w:t>, </w:t>
      </w:r>
      <w:r w:rsidRPr="00B32E67">
        <w:rPr>
          <w:rFonts w:ascii="Times New Roman" w:hAnsi="Times New Roman" w:cs="Times New Roman"/>
          <w:i/>
          <w:iCs/>
          <w:color w:val="222222"/>
          <w:sz w:val="24"/>
          <w:szCs w:val="24"/>
          <w:shd w:val="clear" w:color="auto" w:fill="FFFFFF"/>
        </w:rPr>
        <w:t>17</w:t>
      </w:r>
      <w:r w:rsidRPr="00B32E67">
        <w:rPr>
          <w:rFonts w:ascii="Times New Roman" w:hAnsi="Times New Roman" w:cs="Times New Roman"/>
          <w:color w:val="222222"/>
          <w:sz w:val="24"/>
          <w:szCs w:val="24"/>
          <w:shd w:val="clear" w:color="auto" w:fill="FFFFFF"/>
        </w:rPr>
        <w:t>(8), 665-678.</w:t>
      </w:r>
    </w:p>
    <w:p w:rsidR="00B32E67" w:rsidRPr="00B32E67" w:rsidRDefault="00B32E67" w:rsidP="00A43210">
      <w:pPr>
        <w:spacing w:line="480" w:lineRule="auto"/>
        <w:ind w:left="720" w:hanging="720"/>
        <w:rPr>
          <w:rFonts w:ascii="Times New Roman" w:hAnsi="Times New Roman" w:cs="Times New Roman"/>
          <w:color w:val="222222"/>
          <w:sz w:val="24"/>
          <w:szCs w:val="24"/>
          <w:shd w:val="clear" w:color="auto" w:fill="FFFFFF"/>
        </w:rPr>
      </w:pPr>
      <w:proofErr w:type="spellStart"/>
      <w:r w:rsidRPr="00B32E67">
        <w:rPr>
          <w:rFonts w:ascii="Times New Roman" w:hAnsi="Times New Roman" w:cs="Times New Roman"/>
          <w:color w:val="222222"/>
          <w:sz w:val="24"/>
          <w:szCs w:val="24"/>
          <w:shd w:val="clear" w:color="auto" w:fill="FFFFFF"/>
        </w:rPr>
        <w:t>Soppa</w:t>
      </w:r>
      <w:proofErr w:type="spellEnd"/>
      <w:r w:rsidRPr="00B32E67">
        <w:rPr>
          <w:rFonts w:ascii="Times New Roman" w:hAnsi="Times New Roman" w:cs="Times New Roman"/>
          <w:color w:val="222222"/>
          <w:sz w:val="24"/>
          <w:szCs w:val="24"/>
          <w:shd w:val="clear" w:color="auto" w:fill="FFFFFF"/>
        </w:rPr>
        <w:t xml:space="preserve">, U., Schumacher, J., Florencio Ortiz, V., Pasqualon, T., Tejedor, F., &amp; Becker, W. (2014). The Down syndrome-related protein </w:t>
      </w:r>
      <w:proofErr w:type="spellStart"/>
      <w:r w:rsidRPr="00B32E67">
        <w:rPr>
          <w:rFonts w:ascii="Times New Roman" w:hAnsi="Times New Roman" w:cs="Times New Roman"/>
          <w:color w:val="222222"/>
          <w:sz w:val="24"/>
          <w:szCs w:val="24"/>
          <w:shd w:val="clear" w:color="auto" w:fill="FFFFFF"/>
        </w:rPr>
        <w:t>kinase</w:t>
      </w:r>
      <w:proofErr w:type="spellEnd"/>
      <w:r w:rsidRPr="00B32E67">
        <w:rPr>
          <w:rFonts w:ascii="Times New Roman" w:hAnsi="Times New Roman" w:cs="Times New Roman"/>
          <w:color w:val="222222"/>
          <w:sz w:val="24"/>
          <w:szCs w:val="24"/>
          <w:shd w:val="clear" w:color="auto" w:fill="FFFFFF"/>
        </w:rPr>
        <w:t xml:space="preserve"> DYRK1A </w:t>
      </w:r>
      <w:proofErr w:type="spellStart"/>
      <w:r w:rsidRPr="00B32E67">
        <w:rPr>
          <w:rFonts w:ascii="Times New Roman" w:hAnsi="Times New Roman" w:cs="Times New Roman"/>
          <w:color w:val="222222"/>
          <w:sz w:val="24"/>
          <w:szCs w:val="24"/>
          <w:shd w:val="clear" w:color="auto" w:fill="FFFFFF"/>
        </w:rPr>
        <w:t>phosphorylates</w:t>
      </w:r>
      <w:proofErr w:type="spellEnd"/>
      <w:r w:rsidRPr="00B32E67">
        <w:rPr>
          <w:rFonts w:ascii="Times New Roman" w:hAnsi="Times New Roman" w:cs="Times New Roman"/>
          <w:color w:val="222222"/>
          <w:sz w:val="24"/>
          <w:szCs w:val="24"/>
          <w:shd w:val="clear" w:color="auto" w:fill="FFFFFF"/>
        </w:rPr>
        <w:t xml:space="preserve"> p27Kip1 and Cyclin D1 and induces cell cycle exit and neuronal differentiation. </w:t>
      </w:r>
      <w:proofErr w:type="gramStart"/>
      <w:r w:rsidRPr="00B32E67">
        <w:rPr>
          <w:rFonts w:ascii="Times New Roman" w:hAnsi="Times New Roman" w:cs="Times New Roman"/>
          <w:i/>
          <w:iCs/>
          <w:color w:val="222222"/>
          <w:sz w:val="24"/>
          <w:szCs w:val="24"/>
          <w:shd w:val="clear" w:color="auto" w:fill="FFFFFF"/>
        </w:rPr>
        <w:t>Cell cycle</w:t>
      </w:r>
      <w:r w:rsidRPr="00B32E67">
        <w:rPr>
          <w:rFonts w:ascii="Times New Roman" w:hAnsi="Times New Roman" w:cs="Times New Roman"/>
          <w:color w:val="222222"/>
          <w:sz w:val="24"/>
          <w:szCs w:val="24"/>
          <w:shd w:val="clear" w:color="auto" w:fill="FFFFFF"/>
        </w:rPr>
        <w:t>, </w:t>
      </w:r>
      <w:r w:rsidRPr="00B32E67">
        <w:rPr>
          <w:rFonts w:ascii="Times New Roman" w:hAnsi="Times New Roman" w:cs="Times New Roman"/>
          <w:i/>
          <w:iCs/>
          <w:color w:val="222222"/>
          <w:sz w:val="24"/>
          <w:szCs w:val="24"/>
          <w:shd w:val="clear" w:color="auto" w:fill="FFFFFF"/>
        </w:rPr>
        <w:t>13</w:t>
      </w:r>
      <w:r w:rsidRPr="00B32E67">
        <w:rPr>
          <w:rFonts w:ascii="Times New Roman" w:hAnsi="Times New Roman" w:cs="Times New Roman"/>
          <w:color w:val="222222"/>
          <w:sz w:val="24"/>
          <w:szCs w:val="24"/>
          <w:shd w:val="clear" w:color="auto" w:fill="FFFFFF"/>
        </w:rPr>
        <w:t>(13), 2084-2100.</w:t>
      </w:r>
      <w:proofErr w:type="gramEnd"/>
    </w:p>
    <w:p w:rsidR="00B32E67" w:rsidRDefault="00B32E67" w:rsidP="00A43210">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32E67">
        <w:rPr>
          <w:rFonts w:ascii="Times New Roman" w:hAnsi="Times New Roman" w:cs="Times New Roman"/>
          <w:color w:val="222222"/>
          <w:sz w:val="24"/>
          <w:szCs w:val="24"/>
          <w:shd w:val="clear" w:color="auto" w:fill="FFFFFF"/>
        </w:rPr>
        <w:t>Kastan</w:t>
      </w:r>
      <w:proofErr w:type="spellEnd"/>
      <w:r w:rsidRPr="00B32E67">
        <w:rPr>
          <w:rFonts w:ascii="Times New Roman" w:hAnsi="Times New Roman" w:cs="Times New Roman"/>
          <w:color w:val="222222"/>
          <w:sz w:val="24"/>
          <w:szCs w:val="24"/>
          <w:shd w:val="clear" w:color="auto" w:fill="FFFFFF"/>
        </w:rPr>
        <w:t xml:space="preserve">, M. B., &amp; </w:t>
      </w:r>
      <w:proofErr w:type="spellStart"/>
      <w:r w:rsidRPr="00B32E67">
        <w:rPr>
          <w:rFonts w:ascii="Times New Roman" w:hAnsi="Times New Roman" w:cs="Times New Roman"/>
          <w:color w:val="222222"/>
          <w:sz w:val="24"/>
          <w:szCs w:val="24"/>
          <w:shd w:val="clear" w:color="auto" w:fill="FFFFFF"/>
        </w:rPr>
        <w:t>Bartek</w:t>
      </w:r>
      <w:proofErr w:type="spellEnd"/>
      <w:r w:rsidRPr="00B32E67">
        <w:rPr>
          <w:rFonts w:ascii="Times New Roman" w:hAnsi="Times New Roman" w:cs="Times New Roman"/>
          <w:color w:val="222222"/>
          <w:sz w:val="24"/>
          <w:szCs w:val="24"/>
          <w:shd w:val="clear" w:color="auto" w:fill="FFFFFF"/>
        </w:rPr>
        <w:t>, J. (2004).</w:t>
      </w:r>
      <w:proofErr w:type="gramEnd"/>
      <w:r w:rsidRPr="00B32E67">
        <w:rPr>
          <w:rFonts w:ascii="Times New Roman" w:hAnsi="Times New Roman" w:cs="Times New Roman"/>
          <w:color w:val="222222"/>
          <w:sz w:val="24"/>
          <w:szCs w:val="24"/>
          <w:shd w:val="clear" w:color="auto" w:fill="FFFFFF"/>
        </w:rPr>
        <w:t xml:space="preserve"> Cell-cycle checkpoints and cancer. </w:t>
      </w:r>
      <w:proofErr w:type="gramStart"/>
      <w:r w:rsidRPr="00B32E67">
        <w:rPr>
          <w:rFonts w:ascii="Times New Roman" w:hAnsi="Times New Roman" w:cs="Times New Roman"/>
          <w:i/>
          <w:iCs/>
          <w:color w:val="222222"/>
          <w:sz w:val="24"/>
          <w:szCs w:val="24"/>
          <w:shd w:val="clear" w:color="auto" w:fill="FFFFFF"/>
        </w:rPr>
        <w:t>Nature</w:t>
      </w:r>
      <w:r w:rsidRPr="00B32E67">
        <w:rPr>
          <w:rFonts w:ascii="Times New Roman" w:hAnsi="Times New Roman" w:cs="Times New Roman"/>
          <w:color w:val="222222"/>
          <w:sz w:val="24"/>
          <w:szCs w:val="24"/>
          <w:shd w:val="clear" w:color="auto" w:fill="FFFFFF"/>
        </w:rPr>
        <w:t>, </w:t>
      </w:r>
      <w:r w:rsidRPr="00B32E67">
        <w:rPr>
          <w:rFonts w:ascii="Times New Roman" w:hAnsi="Times New Roman" w:cs="Times New Roman"/>
          <w:i/>
          <w:iCs/>
          <w:color w:val="222222"/>
          <w:sz w:val="24"/>
          <w:szCs w:val="24"/>
          <w:shd w:val="clear" w:color="auto" w:fill="FFFFFF"/>
        </w:rPr>
        <w:t>432</w:t>
      </w:r>
      <w:r w:rsidRPr="00B32E67">
        <w:rPr>
          <w:rFonts w:ascii="Times New Roman" w:hAnsi="Times New Roman" w:cs="Times New Roman"/>
          <w:color w:val="222222"/>
          <w:sz w:val="24"/>
          <w:szCs w:val="24"/>
          <w:shd w:val="clear" w:color="auto" w:fill="FFFFFF"/>
        </w:rPr>
        <w:t>(7015), 316.</w:t>
      </w:r>
      <w:proofErr w:type="gramEnd"/>
    </w:p>
    <w:p w:rsidR="00A43210" w:rsidRPr="00B32E67" w:rsidRDefault="00A43210" w:rsidP="00A43210">
      <w:pPr>
        <w:spacing w:line="480" w:lineRule="auto"/>
        <w:ind w:left="720" w:hanging="720"/>
        <w:rPr>
          <w:rFonts w:ascii="Times New Roman" w:hAnsi="Times New Roman" w:cs="Times New Roman"/>
          <w:color w:val="222222"/>
          <w:sz w:val="24"/>
          <w:szCs w:val="24"/>
          <w:shd w:val="clear" w:color="auto" w:fill="FFFFFF"/>
        </w:rPr>
      </w:pPr>
      <w:proofErr w:type="spellStart"/>
      <w:r w:rsidRPr="00B32E67">
        <w:rPr>
          <w:rFonts w:ascii="Times New Roman" w:hAnsi="Times New Roman" w:cs="Times New Roman"/>
          <w:color w:val="222222"/>
          <w:sz w:val="24"/>
          <w:szCs w:val="24"/>
          <w:shd w:val="clear" w:color="auto" w:fill="FFFFFF"/>
        </w:rPr>
        <w:t>Gaulden</w:t>
      </w:r>
      <w:proofErr w:type="spellEnd"/>
      <w:r w:rsidRPr="00B32E67">
        <w:rPr>
          <w:rFonts w:ascii="Times New Roman" w:hAnsi="Times New Roman" w:cs="Times New Roman"/>
          <w:color w:val="222222"/>
          <w:sz w:val="24"/>
          <w:szCs w:val="24"/>
          <w:shd w:val="clear" w:color="auto" w:fill="FFFFFF"/>
        </w:rPr>
        <w:t xml:space="preserve">, M. E., Ferguson, M. J., Seibert, G. B., &amp; Proctor, B. L. (1985). </w:t>
      </w:r>
      <w:proofErr w:type="spellStart"/>
      <w:r w:rsidRPr="00B32E67">
        <w:rPr>
          <w:rFonts w:ascii="Times New Roman" w:hAnsi="Times New Roman" w:cs="Times New Roman"/>
          <w:color w:val="222222"/>
          <w:sz w:val="24"/>
          <w:szCs w:val="24"/>
          <w:shd w:val="clear" w:color="auto" w:fill="FFFFFF"/>
        </w:rPr>
        <w:t>Mitomycin</w:t>
      </w:r>
      <w:proofErr w:type="spellEnd"/>
      <w:r w:rsidRPr="00B32E67">
        <w:rPr>
          <w:rFonts w:ascii="Times New Roman" w:hAnsi="Times New Roman" w:cs="Times New Roman"/>
          <w:color w:val="222222"/>
          <w:sz w:val="24"/>
          <w:szCs w:val="24"/>
          <w:shd w:val="clear" w:color="auto" w:fill="FFFFFF"/>
        </w:rPr>
        <w:t xml:space="preserve"> C effects on cell cycle progression, including inhibition of very late prophase, as seen in living neuroblasts of </w:t>
      </w:r>
      <w:proofErr w:type="spellStart"/>
      <w:r w:rsidRPr="00B32E67">
        <w:rPr>
          <w:rFonts w:ascii="Times New Roman" w:hAnsi="Times New Roman" w:cs="Times New Roman"/>
          <w:color w:val="222222"/>
          <w:sz w:val="24"/>
          <w:szCs w:val="24"/>
          <w:shd w:val="clear" w:color="auto" w:fill="FFFFFF"/>
        </w:rPr>
        <w:t>Chortophaga</w:t>
      </w:r>
      <w:proofErr w:type="spellEnd"/>
      <w:r w:rsidRPr="00B32E67">
        <w:rPr>
          <w:rFonts w:ascii="Times New Roman" w:hAnsi="Times New Roman" w:cs="Times New Roman"/>
          <w:color w:val="222222"/>
          <w:sz w:val="24"/>
          <w:szCs w:val="24"/>
          <w:shd w:val="clear" w:color="auto" w:fill="FFFFFF"/>
        </w:rPr>
        <w:t xml:space="preserve"> </w:t>
      </w:r>
      <w:proofErr w:type="spellStart"/>
      <w:r w:rsidRPr="00B32E67">
        <w:rPr>
          <w:rFonts w:ascii="Times New Roman" w:hAnsi="Times New Roman" w:cs="Times New Roman"/>
          <w:color w:val="222222"/>
          <w:sz w:val="24"/>
          <w:szCs w:val="24"/>
          <w:shd w:val="clear" w:color="auto" w:fill="FFFFFF"/>
        </w:rPr>
        <w:t>viridifasciata</w:t>
      </w:r>
      <w:proofErr w:type="spellEnd"/>
      <w:r w:rsidRPr="00B32E67">
        <w:rPr>
          <w:rFonts w:ascii="Times New Roman" w:hAnsi="Times New Roman" w:cs="Times New Roman"/>
          <w:color w:val="222222"/>
          <w:sz w:val="24"/>
          <w:szCs w:val="24"/>
          <w:shd w:val="clear" w:color="auto" w:fill="FFFFFF"/>
        </w:rPr>
        <w:t xml:space="preserve">, with some observations on </w:t>
      </w:r>
      <w:proofErr w:type="spellStart"/>
      <w:r w:rsidRPr="00B32E67">
        <w:rPr>
          <w:rFonts w:ascii="Times New Roman" w:hAnsi="Times New Roman" w:cs="Times New Roman"/>
          <w:color w:val="222222"/>
          <w:sz w:val="24"/>
          <w:szCs w:val="24"/>
          <w:shd w:val="clear" w:color="auto" w:fill="FFFFFF"/>
        </w:rPr>
        <w:t>mitomycin</w:t>
      </w:r>
      <w:proofErr w:type="spellEnd"/>
      <w:r w:rsidRPr="00B32E67">
        <w:rPr>
          <w:rFonts w:ascii="Times New Roman" w:hAnsi="Times New Roman" w:cs="Times New Roman"/>
          <w:color w:val="222222"/>
          <w:sz w:val="24"/>
          <w:szCs w:val="24"/>
          <w:shd w:val="clear" w:color="auto" w:fill="FFFFFF"/>
        </w:rPr>
        <w:t xml:space="preserve"> C purity. </w:t>
      </w:r>
      <w:r w:rsidRPr="00B32E67">
        <w:rPr>
          <w:rFonts w:ascii="Times New Roman" w:hAnsi="Times New Roman" w:cs="Times New Roman"/>
          <w:i/>
          <w:iCs/>
          <w:color w:val="222222"/>
          <w:sz w:val="24"/>
          <w:szCs w:val="24"/>
          <w:shd w:val="clear" w:color="auto" w:fill="FFFFFF"/>
        </w:rPr>
        <w:t>Mutation Research/Fundamental and Molecular Mechanisms of Mutagenesis</w:t>
      </w:r>
      <w:r w:rsidRPr="00B32E67">
        <w:rPr>
          <w:rFonts w:ascii="Times New Roman" w:hAnsi="Times New Roman" w:cs="Times New Roman"/>
          <w:color w:val="222222"/>
          <w:sz w:val="24"/>
          <w:szCs w:val="24"/>
          <w:shd w:val="clear" w:color="auto" w:fill="FFFFFF"/>
        </w:rPr>
        <w:t>, </w:t>
      </w:r>
      <w:r w:rsidRPr="00B32E67">
        <w:rPr>
          <w:rFonts w:ascii="Times New Roman" w:hAnsi="Times New Roman" w:cs="Times New Roman"/>
          <w:i/>
          <w:iCs/>
          <w:color w:val="222222"/>
          <w:sz w:val="24"/>
          <w:szCs w:val="24"/>
          <w:shd w:val="clear" w:color="auto" w:fill="FFFFFF"/>
        </w:rPr>
        <w:t>149</w:t>
      </w:r>
      <w:r w:rsidRPr="00B32E67">
        <w:rPr>
          <w:rFonts w:ascii="Times New Roman" w:hAnsi="Times New Roman" w:cs="Times New Roman"/>
          <w:color w:val="222222"/>
          <w:sz w:val="24"/>
          <w:szCs w:val="24"/>
          <w:shd w:val="clear" w:color="auto" w:fill="FFFFFF"/>
        </w:rPr>
        <w:t>(1), 41-50.</w:t>
      </w:r>
    </w:p>
    <w:p w:rsidR="00A43210" w:rsidRPr="00B32E67" w:rsidRDefault="00A43210" w:rsidP="00B32E67">
      <w:pPr>
        <w:spacing w:line="480" w:lineRule="auto"/>
        <w:ind w:left="720" w:hanging="720"/>
        <w:rPr>
          <w:rFonts w:ascii="Times New Roman" w:hAnsi="Times New Roman" w:cs="Times New Roman"/>
          <w:sz w:val="24"/>
          <w:szCs w:val="24"/>
        </w:rPr>
      </w:pPr>
    </w:p>
    <w:sectPr w:rsidR="00A43210" w:rsidRPr="00B32E67" w:rsidSect="001D55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7C2C" w:rsidRDefault="00427C2C" w:rsidP="001D5515">
      <w:pPr>
        <w:spacing w:after="0" w:line="240" w:lineRule="auto"/>
      </w:pPr>
      <w:r>
        <w:separator/>
      </w:r>
    </w:p>
  </w:endnote>
  <w:endnote w:type="continuationSeparator" w:id="0">
    <w:p w:rsidR="00427C2C" w:rsidRDefault="00427C2C" w:rsidP="001D55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7C2C" w:rsidRDefault="00427C2C" w:rsidP="001D5515">
      <w:pPr>
        <w:spacing w:after="0" w:line="240" w:lineRule="auto"/>
      </w:pPr>
      <w:r>
        <w:separator/>
      </w:r>
    </w:p>
  </w:footnote>
  <w:footnote w:type="continuationSeparator" w:id="0">
    <w:p w:rsidR="00427C2C" w:rsidRDefault="00427C2C" w:rsidP="001D55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0450156"/>
      <w:docPartObj>
        <w:docPartGallery w:val="Page Numbers (Top of Page)"/>
        <w:docPartUnique/>
      </w:docPartObj>
    </w:sdtPr>
    <w:sdtEndPr>
      <w:rPr>
        <w:noProof/>
      </w:rPr>
    </w:sdtEndPr>
    <w:sdtContent>
      <w:p w:rsidR="001D5515" w:rsidRDefault="001D5515" w:rsidP="001D5515">
        <w:pPr>
          <w:pStyle w:val="Header"/>
          <w:spacing w:line="480" w:lineRule="auto"/>
          <w:jc w:val="right"/>
        </w:pPr>
        <w:r w:rsidRPr="001D5515">
          <w:rPr>
            <w:rFonts w:ascii="Times New Roman" w:hAnsi="Times New Roman" w:cs="Times New Roman"/>
            <w:sz w:val="24"/>
            <w:szCs w:val="24"/>
          </w:rPr>
          <w:t>THE CELL CYCLE</w:t>
        </w:r>
        <w:r>
          <w:t xml:space="preserve">                                                                                                                                                 </w:t>
        </w:r>
        <w:r w:rsidR="004225FC">
          <w:fldChar w:fldCharType="begin"/>
        </w:r>
        <w:r>
          <w:instrText xml:space="preserve"> PAGE   \* MERGEFORMAT </w:instrText>
        </w:r>
        <w:r w:rsidR="004225FC">
          <w:fldChar w:fldCharType="separate"/>
        </w:r>
        <w:r w:rsidR="003F62F4">
          <w:rPr>
            <w:noProof/>
          </w:rPr>
          <w:t>4</w:t>
        </w:r>
        <w:r w:rsidR="004225FC">
          <w:rPr>
            <w:noProof/>
          </w:rPr>
          <w:fldChar w:fldCharType="end"/>
        </w:r>
      </w:p>
    </w:sdtContent>
  </w:sdt>
  <w:p w:rsidR="001D5515" w:rsidRDefault="001D55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515" w:rsidRPr="001D5515" w:rsidRDefault="001D5515" w:rsidP="001D5515">
    <w:pPr>
      <w:pStyle w:val="Header"/>
      <w:spacing w:line="480" w:lineRule="auto"/>
      <w:rPr>
        <w:rFonts w:ascii="Times New Roman" w:hAnsi="Times New Roman" w:cs="Times New Roman"/>
        <w:sz w:val="24"/>
        <w:szCs w:val="24"/>
      </w:rPr>
    </w:pPr>
    <w:r w:rsidRPr="001D5515">
      <w:rPr>
        <w:rFonts w:ascii="Times New Roman" w:hAnsi="Times New Roman" w:cs="Times New Roman"/>
        <w:sz w:val="24"/>
        <w:szCs w:val="24"/>
      </w:rPr>
      <w:t>The Headline: THE CELL CYCLE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1D5515"/>
    <w:rsid w:val="00036B77"/>
    <w:rsid w:val="00075310"/>
    <w:rsid w:val="00095BBD"/>
    <w:rsid w:val="000B74FC"/>
    <w:rsid w:val="001C48D7"/>
    <w:rsid w:val="001D5515"/>
    <w:rsid w:val="00215971"/>
    <w:rsid w:val="0024545C"/>
    <w:rsid w:val="002C6710"/>
    <w:rsid w:val="003A4CC5"/>
    <w:rsid w:val="003F62F4"/>
    <w:rsid w:val="004225FC"/>
    <w:rsid w:val="00427C2C"/>
    <w:rsid w:val="004E331F"/>
    <w:rsid w:val="005B5443"/>
    <w:rsid w:val="007B04D6"/>
    <w:rsid w:val="00885763"/>
    <w:rsid w:val="009F2E09"/>
    <w:rsid w:val="00A43210"/>
    <w:rsid w:val="00A63400"/>
    <w:rsid w:val="00AE43C0"/>
    <w:rsid w:val="00AF471D"/>
    <w:rsid w:val="00B216DE"/>
    <w:rsid w:val="00B32E67"/>
    <w:rsid w:val="00C0114C"/>
    <w:rsid w:val="00D60B61"/>
    <w:rsid w:val="00E173BE"/>
    <w:rsid w:val="00F0393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5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515"/>
  </w:style>
  <w:style w:type="paragraph" w:styleId="Footer">
    <w:name w:val="footer"/>
    <w:basedOn w:val="Normal"/>
    <w:link w:val="FooterChar"/>
    <w:uiPriority w:val="99"/>
    <w:unhideWhenUsed/>
    <w:rsid w:val="001D5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515"/>
  </w:style>
  <w:style w:type="paragraph" w:styleId="ListParagraph">
    <w:name w:val="List Paragraph"/>
    <w:basedOn w:val="Normal"/>
    <w:uiPriority w:val="34"/>
    <w:qFormat/>
    <w:rsid w:val="001D551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2018-04-11T11:01:00Z</dcterms:created>
  <dcterms:modified xsi:type="dcterms:W3CDTF">2018-04-11T11:05:00Z</dcterms:modified>
</cp:coreProperties>
</file>